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Default"/>
        <w:bidi w:val="0"/>
        <w:spacing w:after="240" w:line="340" w:lineRule="atLeast"/>
        <w:ind w:left="0" w:right="0" w:firstLine="0"/>
        <w:jc w:val="left"/>
        <w:rPr>
          <w:rFonts w:ascii="Helvetica" w:cs="Helvetica" w:hAnsi="Helvetica" w:eastAsia="Helvetica"/>
          <w:b w:val="1"/>
          <w:bCs w:val="1"/>
          <w:sz w:val="29"/>
          <w:szCs w:val="29"/>
          <w:rtl w:val="0"/>
        </w:rPr>
      </w:pPr>
      <w:r>
        <w:rPr>
          <w:rFonts w:ascii="Helvetica" w:hAnsi="Helvetica"/>
          <w:b w:val="1"/>
          <w:bCs w:val="1"/>
          <w:sz w:val="29"/>
          <w:szCs w:val="29"/>
          <w:rtl w:val="0"/>
          <w:lang w:val="en-US"/>
        </w:rPr>
        <w:t>Doug Chang 04612354</w:t>
      </w:r>
    </w:p>
    <w:p>
      <w:pPr>
        <w:pStyle w:val="Default"/>
        <w:bidi w:val="0"/>
        <w:spacing w:after="240" w:line="340" w:lineRule="atLeast"/>
        <w:ind w:left="0" w:right="0" w:firstLine="0"/>
        <w:jc w:val="left"/>
        <w:rPr>
          <w:rFonts w:ascii="Helvetica" w:cs="Helvetica" w:hAnsi="Helvetica" w:eastAsia="Helvetica"/>
          <w:b w:val="1"/>
          <w:bCs w:val="1"/>
          <w:sz w:val="29"/>
          <w:szCs w:val="29"/>
          <w:rtl w:val="0"/>
        </w:rPr>
      </w:pPr>
    </w:p>
    <w:p>
      <w:pPr>
        <w:pStyle w:val="Default"/>
        <w:bidi w:val="0"/>
        <w:spacing w:after="240" w:line="340" w:lineRule="atLeast"/>
        <w:ind w:left="0" w:right="0" w:firstLine="0"/>
        <w:jc w:val="left"/>
        <w:rPr>
          <w:rFonts w:ascii="Helvetica" w:cs="Helvetica" w:hAnsi="Helvetica" w:eastAsia="Helvetica"/>
          <w:b w:val="1"/>
          <w:bCs w:val="1"/>
          <w:sz w:val="29"/>
          <w:szCs w:val="29"/>
          <w:rtl w:val="0"/>
        </w:rPr>
      </w:pPr>
    </w:p>
    <w:p>
      <w:pPr>
        <w:pStyle w:val="Default"/>
        <w:bidi w:val="0"/>
        <w:spacing w:after="240" w:line="340" w:lineRule="atLeast"/>
        <w:ind w:left="0" w:right="0" w:firstLine="0"/>
        <w:jc w:val="left"/>
        <w:rPr>
          <w:rFonts w:ascii="Times" w:cs="Times" w:hAnsi="Times" w:eastAsia="Times"/>
          <w:b w:val="0"/>
          <w:bCs w:val="0"/>
          <w:sz w:val="24"/>
          <w:szCs w:val="24"/>
          <w:rtl w:val="0"/>
        </w:rPr>
      </w:pPr>
      <w:r>
        <w:rPr>
          <w:rFonts w:ascii="Helvetica" w:hAnsi="Helvetica"/>
          <w:b w:val="1"/>
          <w:bCs w:val="1"/>
          <w:sz w:val="29"/>
          <w:szCs w:val="29"/>
          <w:rtl w:val="0"/>
          <w:lang w:val="de-DE"/>
        </w:rPr>
        <w:t xml:space="preserve">Problem 1: Expression Regulation </w:t>
      </w:r>
    </w:p>
    <w:p>
      <w:pPr>
        <w:pStyle w:val="Default"/>
        <w:bidi w:val="0"/>
        <w:spacing w:after="240" w:line="340" w:lineRule="atLeast"/>
        <w:ind w:left="0" w:right="0" w:firstLine="0"/>
        <w:jc w:val="left"/>
        <w:rPr>
          <w:rFonts w:ascii="Times" w:cs="Times" w:hAnsi="Times" w:eastAsia="Times"/>
          <w:sz w:val="24"/>
          <w:szCs w:val="24"/>
          <w:rtl w:val="0"/>
        </w:rPr>
      </w:pPr>
      <w:r>
        <w:rPr>
          <w:rFonts w:ascii="Helvetica" w:hAnsi="Helvetica"/>
          <w:sz w:val="29"/>
          <w:szCs w:val="29"/>
          <w:rtl w:val="0"/>
          <w:lang w:val="en-US"/>
        </w:rPr>
        <w:t xml:space="preserve">Voigt and colleagues have engineered a system to control gene expression in </w:t>
      </w:r>
      <w:r>
        <w:rPr>
          <w:rFonts w:ascii="Helvetica" w:hAnsi="Helvetica"/>
          <w:i w:val="1"/>
          <w:iCs w:val="1"/>
          <w:sz w:val="29"/>
          <w:szCs w:val="29"/>
          <w:rtl w:val="0"/>
          <w:lang w:val="it-IT"/>
        </w:rPr>
        <w:t xml:space="preserve">E. coli </w:t>
      </w:r>
      <w:r>
        <w:rPr>
          <w:rFonts w:ascii="Helvetica" w:hAnsi="Helvetica"/>
          <w:sz w:val="29"/>
          <w:szCs w:val="29"/>
          <w:rtl w:val="0"/>
          <w:lang w:val="en-US"/>
        </w:rPr>
        <w:t>through light exposure. They introduced enzymes, Ho1 and PcyA, to convert heme (already present in the bacteria) to a photosensitive receptor, Pcb. The Pcb receptor activates promoter P</w:t>
      </w:r>
      <w:r>
        <w:rPr>
          <w:rFonts w:ascii="Helvetica" w:hAnsi="Helvetica"/>
          <w:position w:val="-3"/>
          <w:sz w:val="19"/>
          <w:szCs w:val="19"/>
          <w:rtl w:val="0"/>
        </w:rPr>
        <w:t xml:space="preserve">ompC </w:t>
      </w:r>
      <w:r>
        <w:rPr>
          <w:rFonts w:ascii="Helvetica" w:hAnsi="Helvetica"/>
          <w:sz w:val="29"/>
          <w:szCs w:val="29"/>
          <w:rtl w:val="0"/>
          <w:lang w:val="en-US"/>
        </w:rPr>
        <w:t xml:space="preserve">only if light is not present. They then linked the promoter to expression of the enzyme LacZ, which catalyzes the conversion of a small molecule present in the media (S-gal) into a dark compound for detection. </w:t>
      </w:r>
    </w:p>
    <w:p>
      <w:pPr>
        <w:pStyle w:val="Default"/>
        <w:bidi w:val="0"/>
        <w:spacing w:after="240" w:line="340" w:lineRule="atLeast"/>
        <w:ind w:left="0" w:right="0" w:firstLine="0"/>
        <w:jc w:val="left"/>
        <w:rPr>
          <w:rFonts w:ascii="Times" w:cs="Times" w:hAnsi="Times" w:eastAsia="Times"/>
          <w:sz w:val="24"/>
          <w:szCs w:val="24"/>
          <w:rtl w:val="0"/>
        </w:rPr>
      </w:pPr>
      <w:r>
        <w:rPr>
          <w:rFonts w:ascii="Helvetica" w:hAnsi="Helvetica"/>
          <w:sz w:val="29"/>
          <w:szCs w:val="29"/>
          <w:rtl w:val="0"/>
          <w:lang w:val="en-US"/>
        </w:rPr>
        <w:t>Here, we</w:t>
      </w:r>
      <w:r>
        <w:rPr>
          <w:rFonts w:ascii="Helvetica" w:hAnsi="Helvetica" w:hint="default"/>
          <w:sz w:val="29"/>
          <w:szCs w:val="29"/>
          <w:rtl w:val="0"/>
        </w:rPr>
        <w:t>’</w:t>
      </w:r>
      <w:r>
        <w:rPr>
          <w:rFonts w:ascii="Helvetica" w:hAnsi="Helvetica"/>
          <w:sz w:val="29"/>
          <w:szCs w:val="29"/>
          <w:rtl w:val="0"/>
          <w:lang w:val="en-US"/>
        </w:rPr>
        <w:t xml:space="preserve">ve altered the system to include additional forms of regulation, namely the addition of the lacI repressor to give another degree of control. (The table below summarizes the key parts of the engineered system): </w:t>
      </w:r>
    </w:p>
    <w:p>
      <w:pPr>
        <w:pStyle w:val="Default"/>
        <w:bidi w:val="0"/>
        <w:spacing w:line="280" w:lineRule="atLeast"/>
        <w:ind w:left="0" w:right="0" w:firstLine="0"/>
        <w:jc w:val="left"/>
        <w:rPr>
          <w:rFonts w:ascii="Times" w:cs="Times" w:hAnsi="Times" w:eastAsia="Times"/>
          <w:sz w:val="24"/>
          <w:szCs w:val="24"/>
          <w:rtl w:val="0"/>
        </w:rPr>
      </w:pPr>
      <w:r>
        <w:rPr>
          <w:rFonts w:ascii="Times" w:cs="Times" w:hAnsi="Times" w:eastAsia="Times"/>
          <w:sz w:val="24"/>
          <w:szCs w:val="24"/>
          <w:rtl w:val="0"/>
        </w:rPr>
        <w:drawing>
          <wp:inline distT="0" distB="0" distL="0" distR="0">
            <wp:extent cx="5943600" cy="3602182"/>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ge1image7392.png"/>
                    <pic:cNvPicPr>
                      <a:picLocks noChangeAspect="1"/>
                    </pic:cNvPicPr>
                  </pic:nvPicPr>
                  <pic:blipFill>
                    <a:blip r:embed="rId4">
                      <a:extLst/>
                    </a:blip>
                    <a:stretch>
                      <a:fillRect/>
                    </a:stretch>
                  </pic:blipFill>
                  <pic:spPr>
                    <a:xfrm>
                      <a:off x="0" y="0"/>
                      <a:ext cx="5943600" cy="3602182"/>
                    </a:xfrm>
                    <a:prstGeom prst="rect">
                      <a:avLst/>
                    </a:prstGeom>
                    <a:ln w="12700" cap="flat">
                      <a:noFill/>
                      <a:miter lim="400000"/>
                    </a:ln>
                    <a:effectLst/>
                  </pic:spPr>
                </pic:pic>
              </a:graphicData>
            </a:graphic>
          </wp:inline>
        </w:drawing>
      </w:r>
      <w:r>
        <w:rPr>
          <w:rFonts w:ascii="Times" w:hAnsi="Times"/>
          <w:sz w:val="24"/>
          <w:szCs w:val="24"/>
          <w:rtl w:val="0"/>
        </w:rPr>
        <w:t xml:space="preserve"> </w:t>
      </w:r>
    </w:p>
    <w:tbl>
      <w:tblPr>
        <w:tblW w:w="936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964"/>
        <w:gridCol w:w="6396"/>
      </w:tblGrid>
      <w:tr>
        <w:tblPrEx>
          <w:shd w:val="clear" w:color="auto" w:fill="auto"/>
        </w:tblPrEx>
        <w:trPr>
          <w:trHeight w:val="1160" w:hRule="atLeast"/>
        </w:trPr>
        <w:tc>
          <w:tcPr>
            <w:tcW w:type="dxa" w:w="296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tc>
        <w:tc>
          <w:tcPr>
            <w:tcW w:type="dxa" w:w="639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line="280" w:lineRule="atLeast"/>
              <w:ind w:left="0" w:right="0" w:firstLine="0"/>
              <w:jc w:val="left"/>
              <w:rPr>
                <w:rFonts w:ascii="Times" w:cs="Times" w:hAnsi="Times" w:eastAsia="Times"/>
                <w:sz w:val="24"/>
                <w:szCs w:val="24"/>
                <w:rtl w:val="0"/>
              </w:rPr>
            </w:pPr>
            <w:r>
              <w:rPr>
                <w:rFonts w:ascii="Times" w:cs="Times" w:hAnsi="Times" w:eastAsia="Times"/>
                <w:sz w:val="24"/>
                <w:szCs w:val="24"/>
                <w:rtl w:val="0"/>
              </w:rPr>
              <w:drawing>
                <wp:inline distT="0" distB="0" distL="0" distR="0">
                  <wp:extent cx="12700" cy="1270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ge2image3176.png"/>
                          <pic:cNvPicPr>
                            <a:picLocks noChangeAspect="1"/>
                          </pic:cNvPicPr>
                        </pic:nvPicPr>
                        <pic:blipFill>
                          <a:blip r:embed="rId5">
                            <a:extLst/>
                          </a:blip>
                          <a:stretch>
                            <a:fillRect/>
                          </a:stretch>
                        </pic:blipFill>
                        <pic:spPr>
                          <a:xfrm>
                            <a:off x="0" y="0"/>
                            <a:ext cx="12700" cy="12700"/>
                          </a:xfrm>
                          <a:prstGeom prst="rect">
                            <a:avLst/>
                          </a:prstGeom>
                          <a:ln w="12700" cap="flat">
                            <a:noFill/>
                            <a:miter lim="400000"/>
                          </a:ln>
                          <a:effectLst/>
                        </pic:spPr>
                      </pic:pic>
                    </a:graphicData>
                  </a:graphic>
                </wp:inline>
              </w:drawing>
            </w:r>
          </w:p>
          <w:p>
            <w:pPr>
              <w:pStyle w:val="Table Style 2"/>
              <w:bidi w:val="0"/>
              <w:spacing w:after="240" w:line="340" w:lineRule="atLeast"/>
              <w:ind w:left="0" w:right="0" w:firstLine="0"/>
              <w:jc w:val="left"/>
              <w:rPr>
                <w:rFonts w:ascii="Times" w:cs="Times" w:hAnsi="Times" w:eastAsia="Times"/>
                <w:b w:val="0"/>
                <w:bCs w:val="0"/>
                <w:sz w:val="24"/>
                <w:szCs w:val="24"/>
                <w:rtl w:val="0"/>
              </w:rPr>
            </w:pPr>
            <w:r>
              <w:rPr>
                <w:rFonts w:ascii="Arial" w:hAnsi="Arial"/>
                <w:b w:val="1"/>
                <w:bCs w:val="1"/>
                <w:sz w:val="29"/>
                <w:szCs w:val="29"/>
                <w:rtl w:val="0"/>
                <w:lang w:val="en-US"/>
              </w:rPr>
              <w:t xml:space="preserve">Function </w:t>
            </w:r>
          </w:p>
          <w:p>
            <w:pPr>
              <w:pStyle w:val="Table Style 2"/>
              <w:bidi w:val="0"/>
              <w:spacing w:line="280" w:lineRule="atLeast"/>
              <w:ind w:left="0" w:right="0" w:firstLine="0"/>
              <w:jc w:val="left"/>
              <w:rPr>
                <w:rtl w:val="0"/>
              </w:rPr>
            </w:pPr>
            <w:r>
              <w:rPr>
                <w:rFonts w:ascii="Times" w:cs="Times" w:hAnsi="Times" w:eastAsia="Times"/>
                <w:sz w:val="24"/>
                <w:szCs w:val="24"/>
                <w:rtl w:val="0"/>
              </w:rPr>
              <w:drawing>
                <wp:inline distT="0" distB="0" distL="0" distR="0">
                  <wp:extent cx="12700" cy="1270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tc>
      </w:tr>
      <w:tr>
        <w:tblPrEx>
          <w:shd w:val="clear" w:color="auto" w:fill="auto"/>
        </w:tblPrEx>
        <w:trPr>
          <w:trHeight w:val="360" w:hRule="atLeast"/>
        </w:trPr>
        <w:tc>
          <w:tcPr>
            <w:tcW w:type="dxa" w:w="9360"/>
            <w:gridSpan w:val="2"/>
            <w:tcBorders>
              <w:top w:val="single" w:color="000000" w:sz="8" w:space="0" w:shadow="0" w:frame="0"/>
              <w:left w:val="single" w:color="000000" w:sz="8" w:space="0" w:shadow="0" w:frame="0"/>
              <w:bottom w:val="single" w:color="000000" w:sz="8" w:space="0" w:shadow="0" w:frame="0"/>
              <w:right w:val="single" w:color="000000" w:sz="2" w:space="0" w:shadow="0" w:frame="0"/>
            </w:tcBorders>
            <w:shd w:val="clear" w:color="auto" w:fill="d8d8d8"/>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b w:val="1"/>
                <w:bCs w:val="1"/>
                <w:sz w:val="29"/>
                <w:szCs w:val="29"/>
                <w:rtl w:val="0"/>
              </w:rPr>
              <w:t>Genes</w:t>
            </w:r>
          </w:p>
        </w:tc>
      </w:tr>
      <w:tr>
        <w:tblPrEx>
          <w:shd w:val="clear" w:color="auto" w:fill="auto"/>
        </w:tblPrEx>
        <w:trPr>
          <w:trHeight w:val="1500" w:hRule="atLeast"/>
        </w:trPr>
        <w:tc>
          <w:tcPr>
            <w:tcW w:type="dxa" w:w="296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i w:val="1"/>
                <w:iCs w:val="1"/>
                <w:sz w:val="29"/>
                <w:szCs w:val="29"/>
                <w:rtl w:val="0"/>
              </w:rPr>
              <w:t>lacZ</w:t>
            </w:r>
          </w:p>
        </w:tc>
        <w:tc>
          <w:tcPr>
            <w:tcW w:type="dxa" w:w="639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line="280" w:lineRule="atLeast"/>
              <w:ind w:left="0" w:right="0" w:firstLine="0"/>
              <w:jc w:val="left"/>
              <w:rPr>
                <w:rFonts w:ascii="Times" w:cs="Times" w:hAnsi="Times" w:eastAsia="Times"/>
                <w:sz w:val="24"/>
                <w:szCs w:val="24"/>
                <w:rtl w:val="0"/>
              </w:rPr>
            </w:pPr>
            <w:r>
              <w:rPr>
                <w:rFonts w:ascii="Times" w:cs="Times" w:hAnsi="Times" w:eastAsia="Times"/>
                <w:sz w:val="24"/>
                <w:szCs w:val="24"/>
                <w:rtl w:val="0"/>
              </w:rPr>
              <w:drawing>
                <wp:inline distT="0" distB="0" distL="0" distR="0">
                  <wp:extent cx="12700" cy="12700"/>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p>
            <w:pPr>
              <w:pStyle w:val="Table Style 2"/>
              <w:bidi w:val="0"/>
              <w:spacing w:after="240" w:line="340" w:lineRule="atLeast"/>
              <w:ind w:left="0" w:right="0" w:firstLine="0"/>
              <w:jc w:val="left"/>
              <w:rPr>
                <w:rFonts w:ascii="Times" w:cs="Times" w:hAnsi="Times" w:eastAsia="Times"/>
                <w:sz w:val="24"/>
                <w:szCs w:val="24"/>
                <w:rtl w:val="0"/>
              </w:rPr>
            </w:pPr>
            <w:r>
              <w:rPr>
                <w:rFonts w:ascii="Arial" w:hAnsi="Arial"/>
                <w:sz w:val="29"/>
                <w:szCs w:val="29"/>
                <w:rtl w:val="0"/>
                <w:lang w:val="en-US"/>
              </w:rPr>
              <w:t xml:space="preserve">Codes for an enzyme that converts S-gal to a black pigment </w:t>
            </w:r>
          </w:p>
          <w:p>
            <w:pPr>
              <w:pStyle w:val="Table Style 2"/>
              <w:bidi w:val="0"/>
              <w:spacing w:line="280" w:lineRule="atLeast"/>
              <w:ind w:left="0" w:right="0" w:firstLine="0"/>
              <w:jc w:val="left"/>
              <w:rPr>
                <w:rtl w:val="0"/>
              </w:rPr>
            </w:pPr>
            <w:r>
              <w:rPr>
                <w:rFonts w:ascii="Times" w:cs="Times" w:hAnsi="Times" w:eastAsia="Times"/>
                <w:sz w:val="24"/>
                <w:szCs w:val="24"/>
                <w:rtl w:val="0"/>
              </w:rPr>
              <w:drawing>
                <wp:inline distT="0" distB="0" distL="0" distR="0">
                  <wp:extent cx="12700" cy="1270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tc>
      </w:tr>
      <w:tr>
        <w:tblPrEx>
          <w:shd w:val="clear" w:color="auto" w:fill="auto"/>
        </w:tblPrEx>
        <w:trPr>
          <w:trHeight w:val="1220" w:hRule="atLeast"/>
        </w:trPr>
        <w:tc>
          <w:tcPr>
            <w:tcW w:type="dxa" w:w="296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eeeeee"/>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i w:val="1"/>
                <w:iCs w:val="1"/>
                <w:sz w:val="29"/>
                <w:szCs w:val="29"/>
                <w:rtl w:val="0"/>
              </w:rPr>
              <w:t>pcyA</w:t>
            </w:r>
          </w:p>
        </w:tc>
        <w:tc>
          <w:tcPr>
            <w:tcW w:type="dxa" w:w="639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eeeeee"/>
            <w:tcMar>
              <w:top w:type="dxa" w:w="20"/>
              <w:left w:type="dxa" w:w="20"/>
              <w:bottom w:type="dxa" w:w="20"/>
              <w:right w:type="dxa" w:w="20"/>
            </w:tcMar>
            <w:vAlign w:val="center"/>
          </w:tcPr>
          <w:p>
            <w:pPr>
              <w:pStyle w:val="Table Style 2"/>
              <w:bidi w:val="0"/>
              <w:spacing w:after="240" w:line="340" w:lineRule="atLeast"/>
              <w:ind w:left="0" w:right="0" w:firstLine="0"/>
              <w:jc w:val="left"/>
              <w:rPr>
                <w:rFonts w:ascii="Times" w:cs="Times" w:hAnsi="Times" w:eastAsia="Times"/>
                <w:sz w:val="24"/>
                <w:szCs w:val="24"/>
                <w:rtl w:val="0"/>
              </w:rPr>
            </w:pPr>
            <w:r>
              <w:rPr>
                <w:rFonts w:ascii="Arial" w:hAnsi="Arial"/>
                <w:sz w:val="29"/>
                <w:szCs w:val="29"/>
                <w:rtl w:val="0"/>
                <w:lang w:val="en-US"/>
              </w:rPr>
              <w:t>Codes for expression of an enzyme that converts biliverdin Ix</w:t>
            </w:r>
            <w:r>
              <w:rPr>
                <w:rFonts w:ascii="Arial" w:hAnsi="Arial" w:hint="default"/>
                <w:sz w:val="29"/>
                <w:szCs w:val="29"/>
                <w:rtl w:val="0"/>
              </w:rPr>
              <w:t xml:space="preserve">α </w:t>
            </w:r>
            <w:r>
              <w:rPr>
                <w:rFonts w:ascii="Arial" w:hAnsi="Arial"/>
                <w:sz w:val="29"/>
                <w:szCs w:val="29"/>
                <w:rtl w:val="0"/>
                <w:lang w:val="en-US"/>
              </w:rPr>
              <w:t xml:space="preserve">to the Pcb receptor </w:t>
            </w:r>
          </w:p>
          <w:p>
            <w:pPr>
              <w:pStyle w:val="Table Style 2"/>
              <w:bidi w:val="0"/>
              <w:spacing w:line="280" w:lineRule="atLeast"/>
              <w:ind w:left="0" w:right="0" w:firstLine="0"/>
              <w:jc w:val="left"/>
              <w:rPr>
                <w:rtl w:val="0"/>
              </w:rPr>
            </w:pPr>
            <w:r>
              <w:rPr>
                <w:rFonts w:ascii="Times" w:cs="Times" w:hAnsi="Times" w:eastAsia="Times"/>
                <w:sz w:val="24"/>
                <w:szCs w:val="24"/>
                <w:rtl w:val="0"/>
              </w:rPr>
              <w:drawing>
                <wp:inline distT="0" distB="0" distL="0" distR="0">
                  <wp:extent cx="12700" cy="127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tc>
      </w:tr>
      <w:tr>
        <w:tblPrEx>
          <w:shd w:val="clear" w:color="auto" w:fill="auto"/>
        </w:tblPrEx>
        <w:trPr>
          <w:trHeight w:val="1690" w:hRule="atLeast"/>
        </w:trPr>
        <w:tc>
          <w:tcPr>
            <w:tcW w:type="dxa" w:w="296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i w:val="1"/>
                <w:iCs w:val="1"/>
                <w:sz w:val="29"/>
                <w:szCs w:val="29"/>
                <w:rtl w:val="0"/>
              </w:rPr>
              <w:t>lacI</w:t>
            </w:r>
          </w:p>
        </w:tc>
        <w:tc>
          <w:tcPr>
            <w:tcW w:type="dxa" w:w="639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sz w:val="29"/>
                <w:szCs w:val="29"/>
                <w:rtl w:val="0"/>
                <w:lang w:val="en-US"/>
              </w:rPr>
              <w:t>Codes for Lac repressor which binds to the lac operator sequence (</w:t>
            </w:r>
            <w:r>
              <w:rPr>
                <w:rFonts w:ascii="Arial" w:hAnsi="Arial"/>
                <w:i w:val="1"/>
                <w:iCs w:val="1"/>
                <w:sz w:val="29"/>
                <w:szCs w:val="29"/>
                <w:rtl w:val="0"/>
              </w:rPr>
              <w:t>lacO</w:t>
            </w:r>
            <w:r>
              <w:rPr>
                <w:rFonts w:ascii="Arial" w:hAnsi="Arial"/>
                <w:sz w:val="29"/>
                <w:szCs w:val="29"/>
                <w:rtl w:val="0"/>
                <w:lang w:val="en-US"/>
              </w:rPr>
              <w:t>), preventing transcription from any upstream promoter; IPTG binding causes lac repressor to dissociate from the lac operator</w:t>
            </w:r>
          </w:p>
        </w:tc>
      </w:tr>
      <w:tr>
        <w:tblPrEx>
          <w:shd w:val="clear" w:color="auto" w:fill="auto"/>
        </w:tblPrEx>
        <w:trPr>
          <w:trHeight w:val="950" w:hRule="atLeast"/>
        </w:trPr>
        <w:tc>
          <w:tcPr>
            <w:tcW w:type="dxa" w:w="296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eeeeee"/>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i w:val="1"/>
                <w:iCs w:val="1"/>
                <w:sz w:val="29"/>
                <w:szCs w:val="29"/>
                <w:rtl w:val="0"/>
              </w:rPr>
              <w:t>ho1</w:t>
            </w:r>
          </w:p>
        </w:tc>
        <w:tc>
          <w:tcPr>
            <w:tcW w:type="dxa" w:w="639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eeeeee"/>
            <w:tcMar>
              <w:top w:type="dxa" w:w="20"/>
              <w:left w:type="dxa" w:w="20"/>
              <w:bottom w:type="dxa" w:w="20"/>
              <w:right w:type="dxa" w:w="20"/>
            </w:tcMar>
            <w:vAlign w:val="center"/>
          </w:tcPr>
          <w:p>
            <w:pPr>
              <w:pStyle w:val="Table Style 2"/>
              <w:bidi w:val="0"/>
              <w:spacing w:line="280" w:lineRule="atLeast"/>
              <w:ind w:left="0" w:right="0" w:firstLine="0"/>
              <w:jc w:val="left"/>
              <w:rPr>
                <w:rFonts w:ascii="Times" w:cs="Times" w:hAnsi="Times" w:eastAsia="Times"/>
                <w:sz w:val="24"/>
                <w:szCs w:val="24"/>
                <w:rtl w:val="0"/>
              </w:rPr>
            </w:pPr>
            <w:r>
              <w:rPr>
                <w:rFonts w:ascii="Times" w:cs="Times" w:hAnsi="Times" w:eastAsia="Times"/>
                <w:sz w:val="24"/>
                <w:szCs w:val="24"/>
                <w:rtl w:val="0"/>
              </w:rPr>
              <w:drawing>
                <wp:inline distT="0" distB="0" distL="0" distR="0">
                  <wp:extent cx="12700" cy="1270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p>
            <w:pPr>
              <w:pStyle w:val="Table Style 2"/>
              <w:bidi w:val="0"/>
              <w:spacing w:after="240" w:line="340" w:lineRule="atLeast"/>
              <w:ind w:left="0" w:right="0" w:firstLine="0"/>
              <w:jc w:val="left"/>
              <w:rPr>
                <w:rtl w:val="0"/>
              </w:rPr>
            </w:pPr>
            <w:r>
              <w:rPr>
                <w:rFonts w:ascii="Arial" w:hAnsi="Arial"/>
                <w:sz w:val="29"/>
                <w:szCs w:val="29"/>
                <w:rtl w:val="0"/>
                <w:lang w:val="en-US"/>
              </w:rPr>
              <w:t>Codes for expression of an enzyme that converts heme to biliverdin IX</w:t>
            </w:r>
            <w:r>
              <w:rPr>
                <w:rFonts w:ascii="Arial" w:hAnsi="Arial" w:hint="default"/>
                <w:sz w:val="29"/>
                <w:szCs w:val="29"/>
                <w:rtl w:val="0"/>
              </w:rPr>
              <w:t>α</w:t>
            </w:r>
          </w:p>
        </w:tc>
      </w:tr>
      <w:tr>
        <w:tblPrEx>
          <w:shd w:val="clear" w:color="auto" w:fill="auto"/>
        </w:tblPrEx>
        <w:trPr>
          <w:trHeight w:val="1160" w:hRule="atLeast"/>
        </w:trPr>
        <w:tc>
          <w:tcPr>
            <w:tcW w:type="dxa" w:w="9360"/>
            <w:gridSpan w:val="2"/>
            <w:tcBorders>
              <w:top w:val="single" w:color="000000" w:sz="8" w:space="0" w:shadow="0" w:frame="0"/>
              <w:left w:val="single" w:color="000000" w:sz="8" w:space="0" w:shadow="0" w:frame="0"/>
              <w:bottom w:val="single" w:color="000000" w:sz="8" w:space="0" w:shadow="0" w:frame="0"/>
              <w:right w:val="single" w:color="000000" w:sz="2" w:space="0" w:shadow="0" w:frame="0"/>
            </w:tcBorders>
            <w:shd w:val="clear" w:color="auto" w:fill="d8d8d8"/>
            <w:tcMar>
              <w:top w:type="dxa" w:w="20"/>
              <w:left w:type="dxa" w:w="20"/>
              <w:bottom w:type="dxa" w:w="20"/>
              <w:right w:type="dxa" w:w="20"/>
            </w:tcMar>
            <w:vAlign w:val="center"/>
          </w:tcPr>
          <w:p>
            <w:pPr>
              <w:pStyle w:val="Table Style 2"/>
              <w:bidi w:val="0"/>
              <w:spacing w:line="280" w:lineRule="atLeast"/>
              <w:ind w:left="0" w:right="0" w:firstLine="0"/>
              <w:jc w:val="left"/>
              <w:rPr>
                <w:rFonts w:ascii="Times" w:cs="Times" w:hAnsi="Times" w:eastAsia="Times"/>
                <w:sz w:val="24"/>
                <w:szCs w:val="24"/>
                <w:rtl w:val="0"/>
              </w:rPr>
            </w:pPr>
            <w:r>
              <w:rPr>
                <w:rFonts w:ascii="Times" w:cs="Times" w:hAnsi="Times" w:eastAsia="Times"/>
                <w:sz w:val="24"/>
                <w:szCs w:val="24"/>
                <w:rtl w:val="0"/>
              </w:rPr>
              <w:drawing>
                <wp:inline distT="0" distB="0" distL="0" distR="0">
                  <wp:extent cx="12700" cy="12700"/>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p>
            <w:pPr>
              <w:pStyle w:val="Table Style 2"/>
              <w:bidi w:val="0"/>
              <w:spacing w:after="240" w:line="340" w:lineRule="atLeast"/>
              <w:ind w:left="0" w:right="0" w:firstLine="0"/>
              <w:jc w:val="left"/>
              <w:rPr>
                <w:rFonts w:ascii="Times" w:cs="Times" w:hAnsi="Times" w:eastAsia="Times"/>
                <w:b w:val="0"/>
                <w:bCs w:val="0"/>
                <w:sz w:val="24"/>
                <w:szCs w:val="24"/>
                <w:rtl w:val="0"/>
              </w:rPr>
            </w:pPr>
            <w:r>
              <w:rPr>
                <w:rFonts w:ascii="Arial" w:hAnsi="Arial"/>
                <w:b w:val="1"/>
                <w:bCs w:val="1"/>
                <w:sz w:val="29"/>
                <w:szCs w:val="29"/>
                <w:rtl w:val="0"/>
                <w:lang w:val="en-US"/>
              </w:rPr>
              <w:t xml:space="preserve">Promoters, terminator, and RBS </w:t>
            </w:r>
          </w:p>
          <w:p>
            <w:pPr>
              <w:pStyle w:val="Table Style 2"/>
              <w:bidi w:val="0"/>
              <w:spacing w:line="280" w:lineRule="atLeast"/>
              <w:ind w:left="0" w:right="0" w:firstLine="0"/>
              <w:jc w:val="left"/>
              <w:rPr>
                <w:rtl w:val="0"/>
              </w:rPr>
            </w:pPr>
            <w:r>
              <w:rPr>
                <w:rFonts w:ascii="Times" w:cs="Times" w:hAnsi="Times" w:eastAsia="Times"/>
                <w:sz w:val="24"/>
                <w:szCs w:val="24"/>
                <w:rtl w:val="0"/>
              </w:rPr>
              <w:drawing>
                <wp:inline distT="0" distB="0" distL="0" distR="0">
                  <wp:extent cx="12700" cy="12700"/>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tc>
      </w:tr>
      <w:tr>
        <w:tblPrEx>
          <w:shd w:val="clear" w:color="auto" w:fill="auto"/>
        </w:tblPrEx>
        <w:trPr>
          <w:trHeight w:val="1560" w:hRule="atLeast"/>
        </w:trPr>
        <w:tc>
          <w:tcPr>
            <w:tcW w:type="dxa" w:w="296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eeeeee"/>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position w:val="2"/>
                <w:sz w:val="29"/>
                <w:szCs w:val="29"/>
                <w:rtl w:val="0"/>
              </w:rPr>
              <w:t>P</w:t>
            </w:r>
            <w:r>
              <w:rPr>
                <w:rFonts w:ascii="Arial" w:hAnsi="Arial"/>
                <w:sz w:val="19"/>
                <w:szCs w:val="19"/>
                <w:rtl w:val="0"/>
              </w:rPr>
              <w:t>cmv</w:t>
            </w:r>
          </w:p>
        </w:tc>
        <w:tc>
          <w:tcPr>
            <w:tcW w:type="dxa" w:w="639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eeeeee"/>
            <w:tcMar>
              <w:top w:type="dxa" w:w="20"/>
              <w:left w:type="dxa" w:w="20"/>
              <w:bottom w:type="dxa" w:w="20"/>
              <w:right w:type="dxa" w:w="20"/>
            </w:tcMar>
            <w:vAlign w:val="center"/>
          </w:tcPr>
          <w:p>
            <w:pPr>
              <w:pStyle w:val="Table Style 2"/>
              <w:bidi w:val="0"/>
              <w:spacing w:after="240" w:line="340" w:lineRule="atLeast"/>
              <w:ind w:left="0" w:right="0" w:firstLine="0"/>
              <w:jc w:val="left"/>
              <w:rPr>
                <w:rFonts w:ascii="Times" w:cs="Times" w:hAnsi="Times" w:eastAsia="Times"/>
                <w:sz w:val="24"/>
                <w:szCs w:val="24"/>
                <w:rtl w:val="0"/>
              </w:rPr>
            </w:pPr>
            <w:r>
              <w:rPr>
                <w:rFonts w:ascii="Arial" w:hAnsi="Arial"/>
                <w:sz w:val="29"/>
                <w:szCs w:val="29"/>
                <w:rtl w:val="0"/>
                <w:lang w:val="en-US"/>
              </w:rPr>
              <w:t xml:space="preserve">Constitutive promoter; always </w:t>
            </w:r>
            <w:r>
              <w:rPr>
                <w:rFonts w:ascii="Arial" w:hAnsi="Arial" w:hint="default"/>
                <w:sz w:val="29"/>
                <w:szCs w:val="29"/>
                <w:rtl w:val="0"/>
              </w:rPr>
              <w:t>“</w:t>
            </w:r>
            <w:r>
              <w:rPr>
                <w:rFonts w:ascii="Arial" w:hAnsi="Arial"/>
                <w:sz w:val="29"/>
                <w:szCs w:val="29"/>
                <w:rtl w:val="0"/>
              </w:rPr>
              <w:t>on,</w:t>
            </w:r>
            <w:r>
              <w:rPr>
                <w:rFonts w:ascii="Arial" w:hAnsi="Arial" w:hint="default"/>
                <w:sz w:val="29"/>
                <w:szCs w:val="29"/>
                <w:rtl w:val="0"/>
              </w:rPr>
              <w:t xml:space="preserve">” </w:t>
            </w:r>
            <w:r>
              <w:rPr>
                <w:rFonts w:ascii="Arial" w:hAnsi="Arial"/>
                <w:sz w:val="29"/>
                <w:szCs w:val="29"/>
                <w:rtl w:val="0"/>
                <w:lang w:val="en-US"/>
              </w:rPr>
              <w:t xml:space="preserve">unless activity blocked by a repressor protein bound downstream </w:t>
            </w:r>
          </w:p>
          <w:p>
            <w:pPr>
              <w:pStyle w:val="Table Style 2"/>
              <w:bidi w:val="0"/>
              <w:spacing w:line="280" w:lineRule="atLeast"/>
              <w:ind w:left="0" w:right="0" w:firstLine="0"/>
              <w:jc w:val="left"/>
              <w:rPr>
                <w:rtl w:val="0"/>
              </w:rPr>
            </w:pPr>
            <w:r>
              <w:rPr>
                <w:rFonts w:ascii="Times" w:cs="Times" w:hAnsi="Times" w:eastAsia="Times"/>
                <w:sz w:val="24"/>
                <w:szCs w:val="24"/>
                <w:rtl w:val="0"/>
              </w:rPr>
              <w:drawing>
                <wp:inline distT="0" distB="0" distL="0" distR="0">
                  <wp:extent cx="12700" cy="12700"/>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tc>
      </w:tr>
      <w:tr>
        <w:tblPrEx>
          <w:shd w:val="clear" w:color="auto" w:fill="auto"/>
        </w:tblPrEx>
        <w:trPr>
          <w:trHeight w:val="670" w:hRule="atLeast"/>
        </w:trPr>
        <w:tc>
          <w:tcPr>
            <w:tcW w:type="dxa" w:w="296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position w:val="2"/>
                <w:sz w:val="29"/>
                <w:szCs w:val="29"/>
                <w:rtl w:val="0"/>
              </w:rPr>
              <w:t>P</w:t>
            </w:r>
            <w:r>
              <w:rPr>
                <w:rFonts w:ascii="Arial" w:hAnsi="Arial"/>
                <w:sz w:val="19"/>
                <w:szCs w:val="19"/>
                <w:rtl w:val="0"/>
              </w:rPr>
              <w:t>ompC</w:t>
            </w:r>
          </w:p>
        </w:tc>
        <w:tc>
          <w:tcPr>
            <w:tcW w:type="dxa" w:w="639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sz w:val="29"/>
                <w:szCs w:val="29"/>
                <w:rtl w:val="0"/>
              </w:rPr>
              <w:t xml:space="preserve">Promoter that is only </w:t>
            </w:r>
            <w:r>
              <w:rPr>
                <w:rFonts w:ascii="Arial" w:hAnsi="Arial" w:hint="default"/>
                <w:sz w:val="29"/>
                <w:szCs w:val="29"/>
                <w:rtl w:val="0"/>
              </w:rPr>
              <w:t>“</w:t>
            </w:r>
            <w:r>
              <w:rPr>
                <w:rFonts w:ascii="Arial" w:hAnsi="Arial"/>
                <w:sz w:val="29"/>
                <w:szCs w:val="29"/>
                <w:rtl w:val="0"/>
              </w:rPr>
              <w:t>on</w:t>
            </w:r>
            <w:r>
              <w:rPr>
                <w:rFonts w:ascii="Arial" w:hAnsi="Arial" w:hint="default"/>
                <w:sz w:val="29"/>
                <w:szCs w:val="29"/>
                <w:rtl w:val="0"/>
              </w:rPr>
              <w:t xml:space="preserve">” </w:t>
            </w:r>
            <w:r>
              <w:rPr>
                <w:rFonts w:ascii="Arial" w:hAnsi="Arial"/>
                <w:sz w:val="29"/>
                <w:szCs w:val="29"/>
                <w:rtl w:val="0"/>
              </w:rPr>
              <w:t>if protein Pcb has not been activated by light</w:t>
            </w:r>
          </w:p>
        </w:tc>
      </w:tr>
      <w:tr>
        <w:tblPrEx>
          <w:shd w:val="clear" w:color="auto" w:fill="auto"/>
        </w:tblPrEx>
        <w:trPr>
          <w:trHeight w:val="950" w:hRule="atLeast"/>
        </w:trPr>
        <w:tc>
          <w:tcPr>
            <w:tcW w:type="dxa" w:w="296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eeeeee"/>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sz w:val="29"/>
                <w:szCs w:val="29"/>
                <w:rtl w:val="0"/>
              </w:rPr>
              <w:t>T: Terminator</w:t>
            </w:r>
          </w:p>
        </w:tc>
        <w:tc>
          <w:tcPr>
            <w:tcW w:type="dxa" w:w="639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eeeeee"/>
            <w:tcMar>
              <w:top w:type="dxa" w:w="20"/>
              <w:left w:type="dxa" w:w="20"/>
              <w:bottom w:type="dxa" w:w="20"/>
              <w:right w:type="dxa" w:w="20"/>
            </w:tcMar>
            <w:vAlign w:val="center"/>
          </w:tcPr>
          <w:p>
            <w:pPr>
              <w:pStyle w:val="Table Style 2"/>
              <w:bidi w:val="0"/>
              <w:spacing w:line="280" w:lineRule="atLeast"/>
              <w:ind w:left="0" w:right="0" w:firstLine="0"/>
              <w:jc w:val="left"/>
              <w:rPr>
                <w:rFonts w:ascii="Times" w:cs="Times" w:hAnsi="Times" w:eastAsia="Times"/>
                <w:sz w:val="24"/>
                <w:szCs w:val="24"/>
                <w:rtl w:val="0"/>
              </w:rPr>
            </w:pPr>
            <w:r>
              <w:rPr>
                <w:rFonts w:ascii="Times" w:cs="Times" w:hAnsi="Times" w:eastAsia="Times"/>
                <w:sz w:val="24"/>
                <w:szCs w:val="24"/>
                <w:rtl w:val="0"/>
              </w:rPr>
              <w:drawing>
                <wp:inline distT="0" distB="0" distL="0" distR="0">
                  <wp:extent cx="12700" cy="1270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p>
            <w:pPr>
              <w:pStyle w:val="Table Style 2"/>
              <w:bidi w:val="0"/>
              <w:spacing w:after="240" w:line="340" w:lineRule="atLeast"/>
              <w:ind w:left="0" w:right="0" w:firstLine="0"/>
              <w:jc w:val="left"/>
              <w:rPr>
                <w:rtl w:val="0"/>
              </w:rPr>
            </w:pPr>
            <w:r>
              <w:rPr>
                <w:rFonts w:ascii="Arial" w:hAnsi="Arial"/>
                <w:sz w:val="29"/>
                <w:szCs w:val="29"/>
                <w:rtl w:val="0"/>
                <w:lang w:val="en-US"/>
              </w:rPr>
              <w:t>Generic terminator that terminates transcription for any gene or operon</w:t>
            </w:r>
          </w:p>
        </w:tc>
      </w:tr>
      <w:tr>
        <w:tblPrEx>
          <w:shd w:val="clear" w:color="auto" w:fill="auto"/>
        </w:tblPrEx>
        <w:trPr>
          <w:trHeight w:val="1160" w:hRule="atLeast"/>
        </w:trPr>
        <w:tc>
          <w:tcPr>
            <w:tcW w:type="dxa" w:w="296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sz w:val="29"/>
                <w:szCs w:val="29"/>
                <w:rtl w:val="0"/>
              </w:rPr>
              <w:t>RBS: Ribosome binding site</w:t>
            </w:r>
          </w:p>
        </w:tc>
        <w:tc>
          <w:tcPr>
            <w:tcW w:type="dxa" w:w="639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line="280" w:lineRule="atLeast"/>
              <w:ind w:left="0" w:right="0" w:firstLine="0"/>
              <w:jc w:val="left"/>
              <w:rPr>
                <w:rFonts w:ascii="Times" w:cs="Times" w:hAnsi="Times" w:eastAsia="Times"/>
                <w:sz w:val="24"/>
                <w:szCs w:val="24"/>
                <w:rtl w:val="0"/>
              </w:rPr>
            </w:pPr>
            <w:r>
              <w:rPr>
                <w:rFonts w:ascii="Times" w:cs="Times" w:hAnsi="Times" w:eastAsia="Times"/>
                <w:sz w:val="24"/>
                <w:szCs w:val="24"/>
                <w:rtl w:val="0"/>
              </w:rPr>
              <w:drawing>
                <wp:inline distT="0" distB="0" distL="0" distR="0">
                  <wp:extent cx="12700" cy="127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p>
            <w:pPr>
              <w:pStyle w:val="Table Style 2"/>
              <w:bidi w:val="0"/>
              <w:spacing w:after="240" w:line="340" w:lineRule="atLeast"/>
              <w:ind w:left="0" w:right="0" w:firstLine="0"/>
              <w:jc w:val="left"/>
              <w:rPr>
                <w:rFonts w:ascii="Times" w:cs="Times" w:hAnsi="Times" w:eastAsia="Times"/>
                <w:sz w:val="24"/>
                <w:szCs w:val="24"/>
                <w:rtl w:val="0"/>
              </w:rPr>
            </w:pPr>
            <w:r>
              <w:rPr>
                <w:rFonts w:ascii="Arial" w:hAnsi="Arial"/>
                <w:sz w:val="29"/>
                <w:szCs w:val="29"/>
                <w:rtl w:val="0"/>
                <w:lang w:val="en-US"/>
              </w:rPr>
              <w:t xml:space="preserve">Required to initiate translation </w:t>
            </w:r>
          </w:p>
          <w:p>
            <w:pPr>
              <w:pStyle w:val="Table Style 2"/>
              <w:bidi w:val="0"/>
              <w:spacing w:line="280" w:lineRule="atLeast"/>
              <w:ind w:left="0" w:right="0" w:firstLine="0"/>
              <w:jc w:val="left"/>
              <w:rPr>
                <w:rtl w:val="0"/>
              </w:rPr>
            </w:pPr>
            <w:r>
              <w:rPr>
                <w:rFonts w:ascii="Times" w:cs="Times" w:hAnsi="Times" w:eastAsia="Times"/>
                <w:sz w:val="24"/>
                <w:szCs w:val="24"/>
                <w:rtl w:val="0"/>
              </w:rPr>
              <w:drawing>
                <wp:inline distT="0" distB="0" distL="0" distR="0">
                  <wp:extent cx="12700" cy="1270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tc>
      </w:tr>
      <w:tr>
        <w:tblPrEx>
          <w:shd w:val="clear" w:color="auto" w:fill="auto"/>
        </w:tblPrEx>
        <w:trPr>
          <w:trHeight w:val="360" w:hRule="atLeast"/>
        </w:trPr>
        <w:tc>
          <w:tcPr>
            <w:tcW w:type="dxa" w:w="9360"/>
            <w:gridSpan w:val="2"/>
            <w:tcBorders>
              <w:top w:val="single" w:color="000000" w:sz="8" w:space="0" w:shadow="0" w:frame="0"/>
              <w:left w:val="single" w:color="000000" w:sz="8" w:space="0" w:shadow="0" w:frame="0"/>
              <w:bottom w:val="single" w:color="000000" w:sz="8" w:space="0" w:shadow="0" w:frame="0"/>
              <w:right w:val="single" w:color="000000" w:sz="2" w:space="0" w:shadow="0" w:frame="0"/>
            </w:tcBorders>
            <w:shd w:val="clear" w:color="auto" w:fill="d8d8d8"/>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b w:val="1"/>
                <w:bCs w:val="1"/>
                <w:sz w:val="29"/>
                <w:szCs w:val="29"/>
                <w:rtl w:val="0"/>
              </w:rPr>
              <w:t>Operators</w:t>
            </w:r>
          </w:p>
        </w:tc>
      </w:tr>
      <w:tr>
        <w:tblPrEx>
          <w:shd w:val="clear" w:color="auto" w:fill="auto"/>
        </w:tblPrEx>
        <w:trPr>
          <w:trHeight w:val="1160" w:hRule="atLeast"/>
        </w:trPr>
        <w:tc>
          <w:tcPr>
            <w:tcW w:type="dxa" w:w="296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i w:val="1"/>
                <w:iCs w:val="1"/>
                <w:sz w:val="29"/>
                <w:szCs w:val="29"/>
                <w:rtl w:val="0"/>
              </w:rPr>
              <w:t>lacO</w:t>
            </w:r>
            <w:r>
              <w:rPr>
                <w:rFonts w:ascii="Arial" w:hAnsi="Arial"/>
                <w:sz w:val="29"/>
                <w:szCs w:val="29"/>
                <w:rtl w:val="0"/>
                <w:lang w:val="it-IT"/>
              </w:rPr>
              <w:t>: Lac operator</w:t>
            </w:r>
          </w:p>
        </w:tc>
        <w:tc>
          <w:tcPr>
            <w:tcW w:type="dxa" w:w="639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line="280" w:lineRule="atLeast"/>
              <w:ind w:left="0" w:right="0" w:firstLine="0"/>
              <w:jc w:val="left"/>
              <w:rPr>
                <w:rFonts w:ascii="Times" w:cs="Times" w:hAnsi="Times" w:eastAsia="Times"/>
                <w:sz w:val="24"/>
                <w:szCs w:val="24"/>
                <w:rtl w:val="0"/>
              </w:rPr>
            </w:pPr>
            <w:r>
              <w:rPr>
                <w:rFonts w:ascii="Times" w:cs="Times" w:hAnsi="Times" w:eastAsia="Times"/>
                <w:sz w:val="24"/>
                <w:szCs w:val="24"/>
                <w:rtl w:val="0"/>
              </w:rPr>
              <w:drawing>
                <wp:inline distT="0" distB="0" distL="0" distR="0">
                  <wp:extent cx="12700" cy="1270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p>
            <w:pPr>
              <w:pStyle w:val="Table Style 2"/>
              <w:bidi w:val="0"/>
              <w:spacing w:after="240" w:line="340" w:lineRule="atLeast"/>
              <w:ind w:left="0" w:right="0" w:firstLine="0"/>
              <w:jc w:val="left"/>
              <w:rPr>
                <w:rFonts w:ascii="Times" w:cs="Times" w:hAnsi="Times" w:eastAsia="Times"/>
                <w:sz w:val="24"/>
                <w:szCs w:val="24"/>
                <w:rtl w:val="0"/>
              </w:rPr>
            </w:pPr>
            <w:r>
              <w:rPr>
                <w:rFonts w:ascii="Arial" w:hAnsi="Arial"/>
                <w:sz w:val="29"/>
                <w:szCs w:val="29"/>
                <w:rtl w:val="0"/>
                <w:lang w:val="en-US"/>
              </w:rPr>
              <w:t xml:space="preserve">Bound by lac repressor </w:t>
            </w:r>
          </w:p>
          <w:p>
            <w:pPr>
              <w:pStyle w:val="Table Style 2"/>
              <w:bidi w:val="0"/>
              <w:spacing w:line="280" w:lineRule="atLeast"/>
              <w:ind w:left="0" w:right="0" w:firstLine="0"/>
              <w:jc w:val="left"/>
              <w:rPr>
                <w:rtl w:val="0"/>
              </w:rPr>
            </w:pPr>
            <w:r>
              <w:rPr>
                <w:rFonts w:ascii="Times" w:cs="Times" w:hAnsi="Times" w:eastAsia="Times"/>
                <w:sz w:val="24"/>
                <w:szCs w:val="24"/>
                <w:rtl w:val="0"/>
              </w:rPr>
              <w:drawing>
                <wp:inline distT="0" distB="0" distL="0" distR="0">
                  <wp:extent cx="12700" cy="1270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tc>
      </w:tr>
      <w:tr>
        <w:tblPrEx>
          <w:shd w:val="clear" w:color="auto" w:fill="auto"/>
        </w:tblPrEx>
        <w:trPr>
          <w:trHeight w:val="880" w:hRule="atLeast"/>
        </w:trPr>
        <w:tc>
          <w:tcPr>
            <w:tcW w:type="dxa" w:w="9360"/>
            <w:gridSpan w:val="2"/>
            <w:tcBorders>
              <w:top w:val="single" w:color="000000" w:sz="8" w:space="0" w:shadow="0" w:frame="0"/>
              <w:left w:val="single" w:color="000000" w:sz="8" w:space="0" w:shadow="0" w:frame="0"/>
              <w:bottom w:val="single" w:color="000000" w:sz="8" w:space="0" w:shadow="0" w:frame="0"/>
              <w:right w:val="single" w:color="000000" w:sz="2" w:space="0" w:shadow="0" w:frame="0"/>
            </w:tcBorders>
            <w:shd w:val="clear" w:color="auto" w:fill="d8d8d8"/>
            <w:tcMar>
              <w:top w:type="dxa" w:w="20"/>
              <w:left w:type="dxa" w:w="20"/>
              <w:bottom w:type="dxa" w:w="20"/>
              <w:right w:type="dxa" w:w="20"/>
            </w:tcMar>
            <w:vAlign w:val="center"/>
          </w:tcPr>
          <w:p>
            <w:pPr>
              <w:pStyle w:val="Table Style 2"/>
              <w:bidi w:val="0"/>
              <w:spacing w:after="240" w:line="340" w:lineRule="atLeast"/>
              <w:ind w:left="0" w:right="0" w:firstLine="0"/>
              <w:jc w:val="left"/>
              <w:rPr>
                <w:rFonts w:ascii="Times" w:cs="Times" w:hAnsi="Times" w:eastAsia="Times"/>
                <w:b w:val="0"/>
                <w:bCs w:val="0"/>
                <w:sz w:val="24"/>
                <w:szCs w:val="24"/>
                <w:rtl w:val="0"/>
              </w:rPr>
            </w:pPr>
            <w:r>
              <w:rPr>
                <w:rFonts w:ascii="Arial" w:hAnsi="Arial"/>
                <w:b w:val="1"/>
                <w:bCs w:val="1"/>
                <w:sz w:val="29"/>
                <w:szCs w:val="29"/>
                <w:rtl w:val="0"/>
                <w:lang w:val="en-US"/>
              </w:rPr>
              <w:t xml:space="preserve">Small molecules </w:t>
            </w:r>
          </w:p>
          <w:p>
            <w:pPr>
              <w:pStyle w:val="Table Style 2"/>
              <w:bidi w:val="0"/>
              <w:spacing w:line="280" w:lineRule="atLeast"/>
              <w:ind w:left="0" w:right="0" w:firstLine="0"/>
              <w:jc w:val="left"/>
              <w:rPr>
                <w:rtl w:val="0"/>
              </w:rPr>
            </w:pPr>
            <w:r>
              <w:rPr>
                <w:rFonts w:ascii="Times" w:cs="Times" w:hAnsi="Times" w:eastAsia="Times"/>
                <w:sz w:val="24"/>
                <w:szCs w:val="24"/>
                <w:rtl w:val="0"/>
              </w:rPr>
              <w:drawing>
                <wp:inline distT="0" distB="0" distL="0" distR="0">
                  <wp:extent cx="12700" cy="12700"/>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tc>
      </w:tr>
      <w:tr>
        <w:tblPrEx>
          <w:shd w:val="clear" w:color="auto" w:fill="auto"/>
        </w:tblPrEx>
        <w:trPr>
          <w:trHeight w:val="1560" w:hRule="atLeast"/>
        </w:trPr>
        <w:tc>
          <w:tcPr>
            <w:tcW w:type="dxa" w:w="296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sz w:val="29"/>
                <w:szCs w:val="29"/>
                <w:rtl w:val="0"/>
              </w:rPr>
              <w:t xml:space="preserve">IPTG: Isopropyl </w:t>
            </w:r>
            <w:r>
              <w:rPr>
                <w:rFonts w:ascii="Arial" w:hAnsi="Arial" w:hint="default"/>
                <w:sz w:val="29"/>
                <w:szCs w:val="29"/>
                <w:rtl w:val="0"/>
              </w:rPr>
              <w:t>β</w:t>
            </w:r>
            <w:r>
              <w:rPr>
                <w:rFonts w:ascii="Arial" w:hAnsi="Arial"/>
                <w:sz w:val="29"/>
                <w:szCs w:val="29"/>
                <w:rtl w:val="0"/>
              </w:rPr>
              <w:t>-D-1- thiogalactopyranoside</w:t>
            </w:r>
          </w:p>
        </w:tc>
        <w:tc>
          <w:tcPr>
            <w:tcW w:type="dxa" w:w="639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after="240" w:line="340" w:lineRule="atLeast"/>
              <w:ind w:left="0" w:right="0" w:firstLine="0"/>
              <w:jc w:val="left"/>
              <w:rPr>
                <w:rFonts w:ascii="Times" w:cs="Times" w:hAnsi="Times" w:eastAsia="Times"/>
                <w:sz w:val="24"/>
                <w:szCs w:val="24"/>
                <w:rtl w:val="0"/>
              </w:rPr>
            </w:pPr>
            <w:r>
              <w:rPr>
                <w:rFonts w:ascii="Arial" w:hAnsi="Arial"/>
                <w:sz w:val="29"/>
                <w:szCs w:val="29"/>
                <w:rtl w:val="0"/>
                <w:lang w:val="en-US"/>
              </w:rPr>
              <w:t xml:space="preserve">Binds to Lac repressor, causing it to dissociate from the lac operator; diffuses freely into the cell, but is not degraded </w:t>
            </w:r>
          </w:p>
          <w:p>
            <w:pPr>
              <w:pStyle w:val="Table Style 2"/>
              <w:bidi w:val="0"/>
              <w:spacing w:line="280" w:lineRule="atLeast"/>
              <w:ind w:left="0" w:right="0" w:firstLine="0"/>
              <w:jc w:val="left"/>
              <w:rPr>
                <w:rtl w:val="0"/>
              </w:rPr>
            </w:pPr>
            <w:r>
              <w:rPr>
                <w:rFonts w:ascii="Times" w:cs="Times" w:hAnsi="Times" w:eastAsia="Times"/>
                <w:sz w:val="24"/>
                <w:szCs w:val="24"/>
                <w:rtl w:val="0"/>
              </w:rPr>
              <w:drawing>
                <wp:inline distT="0" distB="0" distL="0" distR="0">
                  <wp:extent cx="12700" cy="12700"/>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ge2image3176.png"/>
                          <pic:cNvPicPr>
                            <a:picLocks noChangeAspect="1"/>
                          </pic:cNvPicPr>
                        </pic:nvPicPr>
                        <pic:blipFill>
                          <a:blip r:embed="rId5">
                            <a:extLst/>
                          </a:blip>
                          <a:stretch>
                            <a:fillRect/>
                          </a:stretch>
                        </pic:blipFill>
                        <pic:spPr>
                          <a:xfrm>
                            <a:off x="0" y="0"/>
                            <a:ext cx="12700" cy="12700"/>
                          </a:xfrm>
                          <a:prstGeom prst="rect">
                            <a:avLst/>
                          </a:prstGeom>
                          <a:ln w="12700" cap="flat">
                            <a:noFill/>
                            <a:miter lim="400000"/>
                          </a:ln>
                          <a:effectLst/>
                        </pic:spPr>
                      </pic:pic>
                    </a:graphicData>
                  </a:graphic>
                </wp:inline>
              </w:drawing>
            </w:r>
          </w:p>
        </w:tc>
      </w:tr>
    </w:tbl>
    <w:p>
      <w:pPr>
        <w:pStyle w:val="Default"/>
        <w:bidi w:val="0"/>
        <w:spacing w:line="280" w:lineRule="atLeast"/>
        <w:ind w:left="0" w:right="0" w:firstLine="0"/>
        <w:jc w:val="left"/>
        <w:rPr>
          <w:rFonts w:ascii="Times" w:cs="Times" w:hAnsi="Times" w:eastAsia="Times"/>
          <w:sz w:val="24"/>
          <w:szCs w:val="24"/>
          <w:rtl w:val="0"/>
        </w:rPr>
      </w:pPr>
      <w:r>
        <w:rPr>
          <w:rFonts w:ascii="Times" w:cs="Times" w:hAnsi="Times" w:eastAsia="Times"/>
          <w:sz w:val="24"/>
          <w:szCs w:val="24"/>
          <w:rtl w:val="0"/>
        </w:rPr>
        <w:drawing>
          <wp:inline distT="0" distB="0" distL="0" distR="0">
            <wp:extent cx="5943600" cy="512064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ge1image7560.png"/>
                    <pic:cNvPicPr>
                      <a:picLocks noChangeAspect="1"/>
                    </pic:cNvPicPr>
                  </pic:nvPicPr>
                  <pic:blipFill>
                    <a:blip r:embed="rId7">
                      <a:extLst/>
                    </a:blip>
                    <a:stretch>
                      <a:fillRect/>
                    </a:stretch>
                  </pic:blipFill>
                  <pic:spPr>
                    <a:xfrm>
                      <a:off x="0" y="0"/>
                      <a:ext cx="5943600" cy="5120640"/>
                    </a:xfrm>
                    <a:prstGeom prst="rect">
                      <a:avLst/>
                    </a:prstGeom>
                    <a:ln w="12700" cap="flat">
                      <a:noFill/>
                      <a:miter lim="400000"/>
                    </a:ln>
                    <a:effectLst/>
                  </pic:spPr>
                </pic:pic>
              </a:graphicData>
            </a:graphic>
          </wp:inline>
        </w:drawing>
      </w:r>
    </w:p>
    <w:p>
      <w:pPr>
        <w:pStyle w:val="Default"/>
        <w:numPr>
          <w:ilvl w:val="0"/>
          <w:numId w:val="2"/>
        </w:numPr>
        <w:bidi w:val="0"/>
        <w:spacing w:after="240" w:line="340" w:lineRule="atLeast"/>
        <w:ind w:right="0"/>
        <w:jc w:val="left"/>
        <w:rPr>
          <w:rFonts w:ascii="Arial" w:hAnsi="Arial"/>
          <w:sz w:val="29"/>
          <w:szCs w:val="29"/>
          <w:rtl w:val="0"/>
          <w:lang w:val="en-US"/>
        </w:rPr>
      </w:pPr>
      <w:r>
        <w:rPr>
          <w:rFonts w:ascii="Arial" w:hAnsi="Arial"/>
          <w:sz w:val="29"/>
          <w:szCs w:val="29"/>
          <w:rtl w:val="0"/>
          <w:lang w:val="en-US"/>
        </w:rPr>
        <w:t>Add RBSes where needed in the diagram</w:t>
      </w:r>
      <w:r>
        <w:rPr>
          <w:rFonts w:ascii="Arial" w:hAnsi="Arial"/>
          <w:sz w:val="29"/>
          <w:szCs w:val="29"/>
          <w:rtl w:val="0"/>
          <w:lang w:val="en-US"/>
        </w:rPr>
        <w:t xml:space="preserve"> </w:t>
      </w:r>
      <w:r>
        <w:rPr>
          <w:rFonts w:ascii="Arial" w:hAnsi="Arial"/>
          <w:sz w:val="29"/>
          <w:szCs w:val="29"/>
          <w:rtl w:val="0"/>
          <w:lang w:val="en-US"/>
        </w:rPr>
        <w:t xml:space="preserve">above using asterisks. </w:t>
      </w:r>
      <w:r>
        <w:rPr>
          <w:rFonts w:ascii="Arial Unicode MS" w:cs="Arial Unicode MS" w:hAnsi="Arial Unicode MS" w:eastAsia="Arial Unicode MS"/>
          <w:b w:val="0"/>
          <w:bCs w:val="0"/>
          <w:i w:val="0"/>
          <w:iCs w:val="0"/>
          <w:sz w:val="29"/>
          <w:szCs w:val="29"/>
          <w:rtl w:val="0"/>
        </w:rPr>
        <w:br w:type="textWrapping"/>
        <w:br w:type="textWrapping"/>
      </w:r>
      <w:r>
        <w:rPr>
          <w:rFonts w:ascii="Arial" w:hAnsi="Arial"/>
          <w:sz w:val="29"/>
          <w:szCs w:val="29"/>
          <w:rtl w:val="0"/>
          <w:lang w:val="en-US"/>
        </w:rPr>
        <w:t xml:space="preserve">RBS upstream of start codon in mRNA which means it is upstream of the genes but after the promotor arrow. </w:t>
      </w:r>
      <w:r>
        <w:rPr>
          <w:rFonts w:ascii="Arial Unicode MS" w:cs="Arial Unicode MS" w:hAnsi="Arial Unicode MS" w:eastAsia="Arial Unicode MS"/>
          <w:b w:val="0"/>
          <w:bCs w:val="0"/>
          <w:i w:val="0"/>
          <w:iCs w:val="0"/>
          <w:sz w:val="29"/>
          <w:szCs w:val="29"/>
          <w:rtl w:val="0"/>
        </w:rPr>
        <w:br w:type="textWrapping"/>
      </w:r>
    </w:p>
    <w:p>
      <w:pPr>
        <w:pStyle w:val="Default"/>
        <w:bidi w:val="0"/>
        <w:spacing w:after="240" w:line="340" w:lineRule="atLeast"/>
        <w:ind w:left="0" w:right="0" w:firstLine="0"/>
        <w:jc w:val="left"/>
        <w:rPr>
          <w:rFonts w:ascii="Arial" w:cs="Arial" w:hAnsi="Arial" w:eastAsia="Arial"/>
          <w:sz w:val="29"/>
          <w:szCs w:val="29"/>
          <w:rtl w:val="0"/>
        </w:rPr>
      </w:pPr>
      <w:r>
        <w:rPr>
          <w:rFonts w:ascii="Arial" w:cs="Arial" w:hAnsi="Arial" w:eastAsia="Arial"/>
          <w:sz w:val="29"/>
          <w:szCs w:val="29"/>
          <w:rtl w:val="0"/>
        </w:rPr>
        <w:drawing>
          <wp:anchor distT="152400" distB="152400" distL="152400" distR="152400" simplePos="0" relativeHeight="251659264" behindDoc="0" locked="0" layoutInCell="1" allowOverlap="1">
            <wp:simplePos x="0" y="0"/>
            <wp:positionH relativeFrom="margin">
              <wp:posOffset>736600</wp:posOffset>
            </wp:positionH>
            <wp:positionV relativeFrom="line">
              <wp:posOffset>368300</wp:posOffset>
            </wp:positionV>
            <wp:extent cx="4457700" cy="5943600"/>
            <wp:effectExtent l="0" t="0" r="0" b="0"/>
            <wp:wrapTopAndBottom distT="152400" distB="15240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G_1854.png"/>
                    <pic:cNvPicPr>
                      <a:picLocks noChangeAspect="1"/>
                    </pic:cNvPicPr>
                  </pic:nvPicPr>
                  <pic:blipFill>
                    <a:blip r:embed="rId8">
                      <a:extLst/>
                    </a:blip>
                    <a:stretch>
                      <a:fillRect/>
                    </a:stretch>
                  </pic:blipFill>
                  <pic:spPr>
                    <a:xfrm>
                      <a:off x="0" y="0"/>
                      <a:ext cx="4457700" cy="5943600"/>
                    </a:xfrm>
                    <a:prstGeom prst="rect">
                      <a:avLst/>
                    </a:prstGeom>
                    <a:ln w="12700" cap="flat">
                      <a:noFill/>
                      <a:miter lim="400000"/>
                    </a:ln>
                    <a:effectLst/>
                  </pic:spPr>
                </pic:pic>
              </a:graphicData>
            </a:graphic>
          </wp:anchor>
        </w:drawing>
      </w:r>
    </w:p>
    <w:p>
      <w:pPr>
        <w:pStyle w:val="Default"/>
        <w:bidi w:val="0"/>
        <w:spacing w:after="240" w:line="340" w:lineRule="atLeast"/>
        <w:ind w:left="0" w:right="0" w:firstLine="0"/>
        <w:jc w:val="left"/>
        <w:rPr>
          <w:rFonts w:ascii="Arial" w:cs="Arial" w:hAnsi="Arial" w:eastAsia="Arial"/>
          <w:sz w:val="29"/>
          <w:szCs w:val="29"/>
          <w:rtl w:val="0"/>
        </w:rPr>
      </w:pPr>
    </w:p>
    <w:p>
      <w:pPr>
        <w:pStyle w:val="Default"/>
        <w:bidi w:val="0"/>
        <w:spacing w:after="240" w:line="340" w:lineRule="atLeast"/>
        <w:ind w:left="0" w:right="0" w:firstLine="0"/>
        <w:jc w:val="left"/>
        <w:rPr>
          <w:rFonts w:ascii="Arial" w:cs="Arial" w:hAnsi="Arial" w:eastAsia="Arial"/>
          <w:sz w:val="29"/>
          <w:szCs w:val="29"/>
          <w:rtl w:val="0"/>
        </w:rPr>
      </w:pPr>
    </w:p>
    <w:p>
      <w:pPr>
        <w:pStyle w:val="Default"/>
        <w:bidi w:val="0"/>
        <w:spacing w:after="240" w:line="340" w:lineRule="atLeast"/>
        <w:ind w:left="0" w:right="0" w:firstLine="0"/>
        <w:jc w:val="left"/>
        <w:rPr>
          <w:rFonts w:ascii="Times" w:cs="Times" w:hAnsi="Times" w:eastAsia="Times"/>
          <w:sz w:val="24"/>
          <w:szCs w:val="24"/>
          <w:rtl w:val="0"/>
        </w:rPr>
      </w:pPr>
      <w:r>
        <w:rPr>
          <w:rFonts w:ascii="Arial Unicode MS" w:cs="Arial Unicode MS" w:hAnsi="Arial Unicode MS" w:eastAsia="Arial Unicode MS"/>
          <w:b w:val="0"/>
          <w:bCs w:val="0"/>
          <w:i w:val="0"/>
          <w:iCs w:val="0"/>
          <w:sz w:val="29"/>
          <w:szCs w:val="29"/>
          <w:rtl w:val="0"/>
        </w:rPr>
        <w:br w:type="textWrapping"/>
      </w:r>
    </w:p>
    <w:p>
      <w:pPr>
        <w:pStyle w:val="Default"/>
        <w:bidi w:val="0"/>
        <w:spacing w:after="240" w:line="340" w:lineRule="atLeast"/>
        <w:ind w:left="0" w:right="0" w:firstLine="0"/>
        <w:jc w:val="left"/>
        <w:rPr>
          <w:rFonts w:ascii="Times" w:cs="Times" w:hAnsi="Times" w:eastAsia="Times"/>
          <w:sz w:val="24"/>
          <w:szCs w:val="24"/>
          <w:rtl w:val="0"/>
        </w:rPr>
      </w:pPr>
      <w:r>
        <w:rPr>
          <w:rFonts w:ascii="Arial" w:hAnsi="Arial"/>
          <w:b w:val="1"/>
          <w:bCs w:val="1"/>
          <w:sz w:val="29"/>
          <w:szCs w:val="29"/>
          <w:rtl w:val="0"/>
        </w:rPr>
        <w:t xml:space="preserve">(B) </w:t>
      </w:r>
      <w:r>
        <w:rPr>
          <w:rFonts w:ascii="Arial" w:hAnsi="Arial"/>
          <w:sz w:val="29"/>
          <w:szCs w:val="29"/>
          <w:rtl w:val="0"/>
          <w:lang w:val="en-US"/>
        </w:rPr>
        <w:t>Fill in the following table with the outputs given the indicated inputs:</w:t>
      </w:r>
      <w:r>
        <w:rPr>
          <w:rFonts w:ascii="Arial Unicode MS" w:cs="Arial Unicode MS" w:hAnsi="Arial Unicode MS" w:eastAsia="Arial Unicode MS"/>
          <w:b w:val="0"/>
          <w:bCs w:val="0"/>
          <w:i w:val="0"/>
          <w:iCs w:val="0"/>
          <w:sz w:val="29"/>
          <w:szCs w:val="29"/>
          <w:rtl w:val="0"/>
        </w:rPr>
        <w:br w:type="textWrapping"/>
      </w:r>
      <w:r>
        <w:rPr>
          <w:rFonts w:ascii="Arial" w:hAnsi="Arial"/>
          <w:sz w:val="32"/>
          <w:szCs w:val="32"/>
          <w:rtl w:val="0"/>
          <w:lang w:val="en-US"/>
        </w:rPr>
        <w:t xml:space="preserve">Use (+) to indicate an output is present and (-) to indicate the output is absent. </w:t>
      </w:r>
    </w:p>
    <w:tbl>
      <w:tblPr>
        <w:tblW w:w="9346"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867"/>
        <w:gridCol w:w="1868"/>
        <w:gridCol w:w="1875"/>
        <w:gridCol w:w="1868"/>
        <w:gridCol w:w="1868"/>
      </w:tblGrid>
      <w:tr>
        <w:tblPrEx>
          <w:shd w:val="clear" w:color="auto" w:fill="auto"/>
        </w:tblPrEx>
        <w:trPr>
          <w:trHeight w:val="610" w:hRule="atLeast"/>
        </w:trPr>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b w:val="1"/>
                <w:bCs w:val="1"/>
                <w:sz w:val="29"/>
                <w:szCs w:val="29"/>
                <w:rtl w:val="0"/>
              </w:rPr>
              <w:t>IPTG</w:t>
            </w:r>
          </w:p>
        </w:tc>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line="280" w:lineRule="atLeast"/>
              <w:ind w:left="0" w:right="0" w:firstLine="0"/>
              <w:jc w:val="left"/>
              <w:rPr>
                <w:rFonts w:ascii="Times" w:cs="Times" w:hAnsi="Times" w:eastAsia="Times"/>
                <w:sz w:val="24"/>
                <w:szCs w:val="24"/>
                <w:rtl w:val="0"/>
              </w:rPr>
            </w:pPr>
            <w:r>
              <w:rPr>
                <w:rFonts w:ascii="Times" w:cs="Times" w:hAnsi="Times" w:eastAsia="Times"/>
                <w:sz w:val="24"/>
                <w:szCs w:val="24"/>
                <w:rtl w:val="0"/>
              </w:rPr>
              <w:drawing>
                <wp:inline distT="0" distB="0" distL="0" distR="0">
                  <wp:extent cx="12700" cy="1270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p>
            <w:pPr>
              <w:pStyle w:val="Table Style 2"/>
              <w:bidi w:val="0"/>
              <w:spacing w:after="240" w:line="340" w:lineRule="atLeast"/>
              <w:ind w:left="0" w:right="0" w:firstLine="0"/>
              <w:jc w:val="left"/>
              <w:rPr>
                <w:rtl w:val="0"/>
              </w:rPr>
            </w:pPr>
            <w:r>
              <w:rPr>
                <w:rFonts w:ascii="Arial" w:hAnsi="Arial"/>
                <w:b w:val="1"/>
                <w:bCs w:val="1"/>
                <w:sz w:val="29"/>
                <w:szCs w:val="29"/>
                <w:rtl w:val="0"/>
                <w:lang w:val="en-US"/>
              </w:rPr>
              <w:t>light</w:t>
            </w:r>
          </w:p>
        </w:tc>
        <w:tc>
          <w:tcPr>
            <w:tcW w:type="dxa" w:w="18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b w:val="1"/>
                <w:bCs w:val="1"/>
                <w:sz w:val="29"/>
                <w:szCs w:val="29"/>
                <w:rtl w:val="0"/>
              </w:rPr>
              <w:t>pcyA</w:t>
            </w:r>
          </w:p>
        </w:tc>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line="280" w:lineRule="atLeast"/>
              <w:ind w:left="0" w:right="0" w:firstLine="0"/>
              <w:jc w:val="left"/>
              <w:rPr>
                <w:rFonts w:ascii="Times" w:cs="Times" w:hAnsi="Times" w:eastAsia="Times"/>
                <w:sz w:val="24"/>
                <w:szCs w:val="24"/>
                <w:rtl w:val="0"/>
              </w:rPr>
            </w:pPr>
            <w:r>
              <w:rPr>
                <w:rFonts w:ascii="Times" w:cs="Times" w:hAnsi="Times" w:eastAsia="Times"/>
                <w:sz w:val="24"/>
                <w:szCs w:val="24"/>
                <w:rtl w:val="0"/>
              </w:rPr>
              <w:drawing>
                <wp:inline distT="0" distB="0" distL="0" distR="0">
                  <wp:extent cx="12700" cy="12700"/>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r>
              <w:rPr>
                <w:rFonts w:ascii="Times" w:hAnsi="Times"/>
                <w:sz w:val="24"/>
                <w:szCs w:val="24"/>
                <w:rtl w:val="0"/>
              </w:rPr>
              <w:t xml:space="preserve"> </w:t>
            </w:r>
            <w:r>
              <w:rPr>
                <w:rFonts w:ascii="Times" w:cs="Times" w:hAnsi="Times" w:eastAsia="Times"/>
                <w:sz w:val="24"/>
                <w:szCs w:val="24"/>
                <w:rtl w:val="0"/>
              </w:rPr>
              <w:drawing>
                <wp:inline distT="0" distB="0" distL="0" distR="0">
                  <wp:extent cx="12700" cy="12700"/>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p>
            <w:pPr>
              <w:pStyle w:val="Table Style 2"/>
              <w:bidi w:val="0"/>
              <w:spacing w:after="240" w:line="340" w:lineRule="atLeast"/>
              <w:ind w:left="0" w:right="0" w:firstLine="0"/>
              <w:jc w:val="left"/>
              <w:rPr>
                <w:rtl w:val="0"/>
              </w:rPr>
            </w:pPr>
            <w:r>
              <w:rPr>
                <w:rFonts w:ascii="Arial" w:hAnsi="Arial"/>
                <w:b w:val="1"/>
                <w:bCs w:val="1"/>
                <w:sz w:val="29"/>
                <w:szCs w:val="29"/>
                <w:rtl w:val="0"/>
              </w:rPr>
              <w:t>ho1</w:t>
            </w:r>
          </w:p>
        </w:tc>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line="280" w:lineRule="atLeast"/>
              <w:ind w:left="0" w:right="0" w:firstLine="0"/>
              <w:jc w:val="left"/>
              <w:rPr>
                <w:rFonts w:ascii="Times" w:cs="Times" w:hAnsi="Times" w:eastAsia="Times"/>
                <w:sz w:val="24"/>
                <w:szCs w:val="24"/>
                <w:rtl w:val="0"/>
              </w:rPr>
            </w:pPr>
            <w:r>
              <w:rPr>
                <w:rFonts w:ascii="Times" w:cs="Times" w:hAnsi="Times" w:eastAsia="Times"/>
                <w:sz w:val="24"/>
                <w:szCs w:val="24"/>
                <w:rtl w:val="0"/>
              </w:rPr>
              <w:drawing>
                <wp:inline distT="0" distB="0" distL="0" distR="0">
                  <wp:extent cx="850900" cy="12700"/>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page2image51368.png"/>
                          <pic:cNvPicPr>
                            <a:picLocks noChangeAspect="1"/>
                          </pic:cNvPicPr>
                        </pic:nvPicPr>
                        <pic:blipFill>
                          <a:blip r:embed="rId9">
                            <a:extLst/>
                          </a:blip>
                          <a:stretch>
                            <a:fillRect/>
                          </a:stretch>
                        </pic:blipFill>
                        <pic:spPr>
                          <a:xfrm>
                            <a:off x="0" y="0"/>
                            <a:ext cx="850900" cy="12700"/>
                          </a:xfrm>
                          <a:prstGeom prst="rect">
                            <a:avLst/>
                          </a:prstGeom>
                          <a:ln w="12700" cap="flat">
                            <a:noFill/>
                            <a:miter lim="400000"/>
                          </a:ln>
                          <a:effectLst/>
                        </pic:spPr>
                      </pic:pic>
                    </a:graphicData>
                  </a:graphic>
                </wp:inline>
              </w:drawing>
            </w:r>
          </w:p>
          <w:p>
            <w:pPr>
              <w:pStyle w:val="Table Style 2"/>
              <w:bidi w:val="0"/>
              <w:spacing w:after="240" w:line="340" w:lineRule="atLeast"/>
              <w:ind w:left="0" w:right="0" w:firstLine="0"/>
              <w:jc w:val="left"/>
              <w:rPr>
                <w:rtl w:val="0"/>
              </w:rPr>
            </w:pPr>
            <w:r>
              <w:rPr>
                <w:rFonts w:ascii="Arial" w:hAnsi="Arial"/>
                <w:b w:val="1"/>
                <w:bCs w:val="1"/>
                <w:sz w:val="29"/>
                <w:szCs w:val="29"/>
                <w:rtl w:val="0"/>
              </w:rPr>
              <w:t>lacZ</w:t>
            </w:r>
          </w:p>
        </w:tc>
      </w:tr>
      <w:tr>
        <w:tblPrEx>
          <w:shd w:val="clear" w:color="auto" w:fill="auto"/>
        </w:tblPrEx>
        <w:trPr>
          <w:trHeight w:val="610" w:hRule="atLeast"/>
        </w:trPr>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eeeeee"/>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b w:val="1"/>
                <w:bCs w:val="1"/>
                <w:sz w:val="29"/>
                <w:szCs w:val="29"/>
                <w:rtl w:val="0"/>
              </w:rPr>
              <w:t>-</w:t>
            </w:r>
          </w:p>
        </w:tc>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eeeeee"/>
            <w:tcMar>
              <w:top w:type="dxa" w:w="20"/>
              <w:left w:type="dxa" w:w="20"/>
              <w:bottom w:type="dxa" w:w="20"/>
              <w:right w:type="dxa" w:w="20"/>
            </w:tcMar>
            <w:vAlign w:val="center"/>
          </w:tcPr>
          <w:p>
            <w:pPr>
              <w:pStyle w:val="Table Style 2"/>
              <w:bidi w:val="0"/>
              <w:spacing w:line="280" w:lineRule="atLeast"/>
              <w:ind w:left="0" w:right="0" w:firstLine="0"/>
              <w:jc w:val="left"/>
              <w:rPr>
                <w:rFonts w:ascii="Times" w:cs="Times" w:hAnsi="Times" w:eastAsia="Times"/>
                <w:sz w:val="24"/>
                <w:szCs w:val="24"/>
                <w:rtl w:val="0"/>
              </w:rPr>
            </w:pPr>
            <w:r>
              <w:rPr>
                <w:rFonts w:ascii="Times" w:cs="Times" w:hAnsi="Times" w:eastAsia="Times"/>
                <w:sz w:val="24"/>
                <w:szCs w:val="24"/>
                <w:rtl w:val="0"/>
              </w:rPr>
              <w:drawing>
                <wp:inline distT="0" distB="0" distL="0" distR="0">
                  <wp:extent cx="12700" cy="12700"/>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p>
            <w:pPr>
              <w:pStyle w:val="Table Style 2"/>
              <w:bidi w:val="0"/>
              <w:spacing w:after="240" w:line="340" w:lineRule="atLeast"/>
              <w:ind w:left="0" w:right="0" w:firstLine="0"/>
              <w:jc w:val="left"/>
              <w:rPr>
                <w:rtl w:val="0"/>
              </w:rPr>
            </w:pPr>
            <w:r>
              <w:rPr>
                <w:rFonts w:ascii="Arial" w:hAnsi="Arial"/>
                <w:b w:val="1"/>
                <w:bCs w:val="1"/>
                <w:sz w:val="29"/>
                <w:szCs w:val="29"/>
                <w:rtl w:val="0"/>
              </w:rPr>
              <w:t>-</w:t>
            </w:r>
          </w:p>
        </w:tc>
        <w:tc>
          <w:tcPr>
            <w:tcW w:type="dxa" w:w="18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eeeeee"/>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b w:val="1"/>
                <w:bCs w:val="1"/>
                <w:sz w:val="29"/>
                <w:szCs w:val="29"/>
                <w:rtl w:val="0"/>
              </w:rPr>
              <w:t>-</w:t>
            </w:r>
          </w:p>
        </w:tc>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eeeeee"/>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b w:val="1"/>
                <w:bCs w:val="1"/>
                <w:sz w:val="29"/>
                <w:szCs w:val="29"/>
                <w:rtl w:val="0"/>
              </w:rPr>
              <w:t>+</w:t>
            </w:r>
          </w:p>
        </w:tc>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eeeeee"/>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b w:val="1"/>
                <w:bCs w:val="1"/>
                <w:sz w:val="29"/>
                <w:szCs w:val="29"/>
                <w:rtl w:val="0"/>
              </w:rPr>
              <w:t>-</w:t>
            </w:r>
          </w:p>
        </w:tc>
      </w:tr>
      <w:tr>
        <w:tblPrEx>
          <w:shd w:val="clear" w:color="auto" w:fill="auto"/>
        </w:tblPrEx>
        <w:trPr>
          <w:trHeight w:val="1160" w:hRule="atLeast"/>
        </w:trPr>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b w:val="1"/>
                <w:bCs w:val="1"/>
                <w:sz w:val="29"/>
                <w:szCs w:val="29"/>
                <w:rtl w:val="0"/>
              </w:rPr>
              <w:t>+</w:t>
            </w:r>
          </w:p>
        </w:tc>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line="280" w:lineRule="atLeast"/>
              <w:ind w:left="0" w:right="0" w:firstLine="0"/>
              <w:jc w:val="left"/>
              <w:rPr>
                <w:rFonts w:ascii="Times" w:cs="Times" w:hAnsi="Times" w:eastAsia="Times"/>
                <w:sz w:val="24"/>
                <w:szCs w:val="24"/>
                <w:rtl w:val="0"/>
              </w:rPr>
            </w:pPr>
            <w:r>
              <w:rPr>
                <w:rFonts w:ascii="Times" w:cs="Times" w:hAnsi="Times" w:eastAsia="Times"/>
                <w:sz w:val="24"/>
                <w:szCs w:val="24"/>
                <w:rtl w:val="0"/>
              </w:rPr>
              <w:drawing>
                <wp:inline distT="0" distB="0" distL="0" distR="0">
                  <wp:extent cx="12700" cy="1270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p>
            <w:pPr>
              <w:pStyle w:val="Table Style 2"/>
              <w:bidi w:val="0"/>
              <w:spacing w:after="240" w:line="340" w:lineRule="atLeast"/>
              <w:ind w:left="0" w:right="0" w:firstLine="0"/>
              <w:jc w:val="left"/>
              <w:rPr>
                <w:rFonts w:ascii="Times" w:cs="Times" w:hAnsi="Times" w:eastAsia="Times"/>
                <w:b w:val="0"/>
                <w:bCs w:val="0"/>
                <w:sz w:val="24"/>
                <w:szCs w:val="24"/>
                <w:rtl w:val="0"/>
              </w:rPr>
            </w:pPr>
            <w:r>
              <w:rPr>
                <w:rFonts w:ascii="Arial" w:hAnsi="Arial"/>
                <w:b w:val="1"/>
                <w:bCs w:val="1"/>
                <w:sz w:val="29"/>
                <w:szCs w:val="29"/>
                <w:rtl w:val="0"/>
              </w:rPr>
              <w:t xml:space="preserve">- </w:t>
            </w:r>
          </w:p>
          <w:p>
            <w:pPr>
              <w:pStyle w:val="Table Style 2"/>
              <w:bidi w:val="0"/>
              <w:spacing w:line="280" w:lineRule="atLeast"/>
              <w:ind w:left="0" w:right="0" w:firstLine="0"/>
              <w:jc w:val="left"/>
              <w:rPr>
                <w:rtl w:val="0"/>
              </w:rPr>
            </w:pPr>
            <w:r>
              <w:rPr>
                <w:rFonts w:ascii="Times" w:cs="Times" w:hAnsi="Times" w:eastAsia="Times"/>
                <w:sz w:val="24"/>
                <w:szCs w:val="24"/>
                <w:rtl w:val="0"/>
              </w:rPr>
              <w:drawing>
                <wp:inline distT="0" distB="0" distL="0" distR="0">
                  <wp:extent cx="12700" cy="12700"/>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tc>
        <w:tc>
          <w:tcPr>
            <w:tcW w:type="dxa" w:w="18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b w:val="1"/>
                <w:bCs w:val="1"/>
                <w:sz w:val="29"/>
                <w:szCs w:val="29"/>
                <w:rtl w:val="0"/>
              </w:rPr>
              <w:t>+</w:t>
            </w:r>
          </w:p>
        </w:tc>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b w:val="1"/>
                <w:bCs w:val="1"/>
                <w:sz w:val="29"/>
                <w:szCs w:val="29"/>
                <w:rtl w:val="0"/>
              </w:rPr>
              <w:t>+</w:t>
            </w:r>
          </w:p>
        </w:tc>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b w:val="1"/>
                <w:bCs w:val="1"/>
                <w:sz w:val="29"/>
                <w:szCs w:val="29"/>
                <w:rtl w:val="0"/>
              </w:rPr>
              <w:t>+</w:t>
            </w:r>
          </w:p>
        </w:tc>
      </w:tr>
      <w:tr>
        <w:tblPrEx>
          <w:shd w:val="clear" w:color="auto" w:fill="auto"/>
        </w:tblPrEx>
        <w:trPr>
          <w:trHeight w:val="360" w:hRule="atLeast"/>
        </w:trPr>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eeeeee"/>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b w:val="1"/>
                <w:bCs w:val="1"/>
                <w:sz w:val="29"/>
                <w:szCs w:val="29"/>
                <w:rtl w:val="0"/>
              </w:rPr>
              <w:t>-</w:t>
            </w:r>
          </w:p>
        </w:tc>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eeeeee"/>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b w:val="1"/>
                <w:bCs w:val="1"/>
                <w:sz w:val="29"/>
                <w:szCs w:val="29"/>
                <w:rtl w:val="0"/>
              </w:rPr>
              <w:t>+</w:t>
            </w:r>
          </w:p>
        </w:tc>
        <w:tc>
          <w:tcPr>
            <w:tcW w:type="dxa" w:w="18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eeeeee"/>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b w:val="1"/>
                <w:bCs w:val="1"/>
                <w:sz w:val="29"/>
                <w:szCs w:val="29"/>
                <w:rtl w:val="0"/>
              </w:rPr>
              <w:t>-</w:t>
            </w:r>
          </w:p>
        </w:tc>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eeeeee"/>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b w:val="1"/>
                <w:bCs w:val="1"/>
                <w:sz w:val="29"/>
                <w:szCs w:val="29"/>
                <w:rtl w:val="0"/>
              </w:rPr>
              <w:t>+</w:t>
            </w:r>
          </w:p>
        </w:tc>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eeeeee"/>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b w:val="1"/>
                <w:bCs w:val="1"/>
                <w:sz w:val="29"/>
                <w:szCs w:val="29"/>
                <w:rtl w:val="0"/>
              </w:rPr>
              <w:t>-</w:t>
            </w:r>
          </w:p>
        </w:tc>
      </w:tr>
      <w:tr>
        <w:tblPrEx>
          <w:shd w:val="clear" w:color="auto" w:fill="auto"/>
        </w:tblPrEx>
        <w:trPr>
          <w:trHeight w:val="1160" w:hRule="atLeast"/>
        </w:trPr>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line="280" w:lineRule="atLeast"/>
              <w:ind w:left="0" w:right="0" w:firstLine="0"/>
              <w:jc w:val="left"/>
              <w:rPr>
                <w:rFonts w:ascii="Times" w:cs="Times" w:hAnsi="Times" w:eastAsia="Times"/>
                <w:sz w:val="24"/>
                <w:szCs w:val="24"/>
                <w:rtl w:val="0"/>
              </w:rPr>
            </w:pPr>
            <w:r>
              <w:rPr>
                <w:rFonts w:ascii="Times" w:cs="Times" w:hAnsi="Times" w:eastAsia="Times"/>
                <w:sz w:val="24"/>
                <w:szCs w:val="24"/>
                <w:rtl w:val="0"/>
              </w:rPr>
              <w:drawing>
                <wp:inline distT="0" distB="0" distL="0" distR="0">
                  <wp:extent cx="12700" cy="12700"/>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r>
              <w:rPr>
                <w:rFonts w:ascii="Times" w:hAnsi="Times"/>
                <w:sz w:val="24"/>
                <w:szCs w:val="24"/>
                <w:rtl w:val="0"/>
              </w:rPr>
              <w:t xml:space="preserve"> </w:t>
            </w:r>
            <w:r>
              <w:rPr>
                <w:rFonts w:ascii="Times" w:cs="Times" w:hAnsi="Times" w:eastAsia="Times"/>
                <w:sz w:val="24"/>
                <w:szCs w:val="24"/>
                <w:rtl w:val="0"/>
              </w:rPr>
              <w:drawing>
                <wp:inline distT="0" distB="0" distL="0" distR="0">
                  <wp:extent cx="12700" cy="12700"/>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p>
            <w:pPr>
              <w:pStyle w:val="Table Style 2"/>
              <w:bidi w:val="0"/>
              <w:spacing w:after="240" w:line="340" w:lineRule="atLeast"/>
              <w:ind w:left="0" w:right="0" w:firstLine="0"/>
              <w:jc w:val="left"/>
              <w:rPr>
                <w:rFonts w:ascii="Times" w:cs="Times" w:hAnsi="Times" w:eastAsia="Times"/>
                <w:b w:val="0"/>
                <w:bCs w:val="0"/>
                <w:sz w:val="24"/>
                <w:szCs w:val="24"/>
                <w:rtl w:val="0"/>
              </w:rPr>
            </w:pPr>
            <w:r>
              <w:rPr>
                <w:rFonts w:ascii="Arial" w:hAnsi="Arial"/>
                <w:b w:val="1"/>
                <w:bCs w:val="1"/>
                <w:sz w:val="29"/>
                <w:szCs w:val="29"/>
                <w:rtl w:val="0"/>
              </w:rPr>
              <w:t xml:space="preserve">+ </w:t>
            </w:r>
          </w:p>
          <w:p>
            <w:pPr>
              <w:pStyle w:val="Table Style 2"/>
              <w:bidi w:val="0"/>
              <w:spacing w:line="280" w:lineRule="atLeast"/>
              <w:ind w:left="0" w:right="0" w:firstLine="0"/>
              <w:jc w:val="left"/>
              <w:rPr>
                <w:rtl w:val="0"/>
              </w:rPr>
            </w:pPr>
            <w:r>
              <w:rPr>
                <w:rFonts w:ascii="Times" w:cs="Times" w:hAnsi="Times" w:eastAsia="Times"/>
                <w:sz w:val="24"/>
                <w:szCs w:val="24"/>
                <w:rtl w:val="0"/>
              </w:rPr>
              <w:drawing>
                <wp:inline distT="0" distB="0" distL="0" distR="0">
                  <wp:extent cx="12700" cy="1270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page2image3176.png"/>
                          <pic:cNvPicPr>
                            <a:picLocks noChangeAspect="1"/>
                          </pic:cNvPicPr>
                        </pic:nvPicPr>
                        <pic:blipFill>
                          <a:blip r:embed="rId5">
                            <a:extLst/>
                          </a:blip>
                          <a:stretch>
                            <a:fillRect/>
                          </a:stretch>
                        </pic:blipFill>
                        <pic:spPr>
                          <a:xfrm>
                            <a:off x="0" y="0"/>
                            <a:ext cx="12700" cy="12700"/>
                          </a:xfrm>
                          <a:prstGeom prst="rect">
                            <a:avLst/>
                          </a:prstGeom>
                          <a:ln w="12700" cap="flat">
                            <a:noFill/>
                            <a:miter lim="400000"/>
                          </a:ln>
                          <a:effectLst/>
                        </pic:spPr>
                      </pic:pic>
                    </a:graphicData>
                  </a:graphic>
                </wp:inline>
              </w:drawing>
            </w:r>
            <w:r>
              <w:rPr>
                <w:rFonts w:ascii="Times" w:hAnsi="Times"/>
                <w:sz w:val="24"/>
                <w:szCs w:val="24"/>
                <w:rtl w:val="0"/>
              </w:rPr>
              <w:t xml:space="preserve"> </w:t>
            </w:r>
            <w:r>
              <w:rPr>
                <w:rFonts w:ascii="Times" w:cs="Times" w:hAnsi="Times" w:eastAsia="Times"/>
                <w:sz w:val="24"/>
                <w:szCs w:val="24"/>
                <w:rtl w:val="0"/>
              </w:rPr>
              <w:drawing>
                <wp:inline distT="0" distB="0" distL="0" distR="0">
                  <wp:extent cx="12700" cy="12700"/>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tc>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b w:val="1"/>
                <w:bCs w:val="1"/>
                <w:sz w:val="29"/>
                <w:szCs w:val="29"/>
                <w:rtl w:val="0"/>
              </w:rPr>
              <w:t>+</w:t>
            </w:r>
          </w:p>
        </w:tc>
        <w:tc>
          <w:tcPr>
            <w:tcW w:type="dxa" w:w="18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b w:val="1"/>
                <w:bCs w:val="1"/>
                <w:sz w:val="29"/>
                <w:szCs w:val="29"/>
                <w:rtl w:val="0"/>
              </w:rPr>
              <w:t>+</w:t>
            </w:r>
          </w:p>
        </w:tc>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after="240" w:line="340" w:lineRule="atLeast"/>
              <w:ind w:left="0" w:right="0" w:firstLine="0"/>
              <w:jc w:val="left"/>
              <w:rPr>
                <w:rtl w:val="0"/>
              </w:rPr>
            </w:pPr>
            <w:r>
              <w:rPr>
                <w:rFonts w:ascii="Arial" w:hAnsi="Arial"/>
                <w:b w:val="1"/>
                <w:bCs w:val="1"/>
                <w:sz w:val="29"/>
                <w:szCs w:val="29"/>
                <w:rtl w:val="0"/>
              </w:rPr>
              <w:t>+</w:t>
            </w:r>
          </w:p>
        </w:tc>
        <w:tc>
          <w:tcPr>
            <w:tcW w:type="dxa" w:w="1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20"/>
              <w:left w:type="dxa" w:w="20"/>
              <w:bottom w:type="dxa" w:w="20"/>
              <w:right w:type="dxa" w:w="20"/>
            </w:tcMar>
            <w:vAlign w:val="center"/>
          </w:tcPr>
          <w:p>
            <w:pPr>
              <w:pStyle w:val="Table Style 2"/>
              <w:bidi w:val="0"/>
              <w:spacing w:line="280" w:lineRule="atLeast"/>
              <w:ind w:left="0" w:right="0" w:firstLine="0"/>
              <w:jc w:val="left"/>
              <w:rPr>
                <w:rFonts w:ascii="Times" w:cs="Times" w:hAnsi="Times" w:eastAsia="Times"/>
                <w:sz w:val="24"/>
                <w:szCs w:val="24"/>
                <w:rtl w:val="0"/>
              </w:rPr>
            </w:pPr>
            <w:r>
              <w:rPr>
                <w:rFonts w:ascii="Times" w:cs="Times" w:hAnsi="Times" w:eastAsia="Times"/>
                <w:sz w:val="24"/>
                <w:szCs w:val="24"/>
                <w:rtl w:val="0"/>
              </w:rPr>
              <w:drawing>
                <wp:inline distT="0" distB="0" distL="0" distR="0">
                  <wp:extent cx="12700" cy="1270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p>
            <w:pPr>
              <w:pStyle w:val="Table Style 2"/>
              <w:bidi w:val="0"/>
              <w:spacing w:after="240" w:line="340" w:lineRule="atLeast"/>
              <w:ind w:left="0" w:right="0" w:firstLine="0"/>
              <w:jc w:val="left"/>
              <w:rPr>
                <w:rFonts w:ascii="Times" w:cs="Times" w:hAnsi="Times" w:eastAsia="Times"/>
                <w:b w:val="0"/>
                <w:bCs w:val="0"/>
                <w:sz w:val="24"/>
                <w:szCs w:val="24"/>
                <w:rtl w:val="0"/>
              </w:rPr>
            </w:pPr>
            <w:r>
              <w:rPr>
                <w:rFonts w:ascii="Arial" w:hAnsi="Arial"/>
                <w:b w:val="1"/>
                <w:bCs w:val="1"/>
                <w:sz w:val="29"/>
                <w:szCs w:val="29"/>
                <w:rtl w:val="0"/>
              </w:rPr>
              <w:t xml:space="preserve">- </w:t>
            </w:r>
          </w:p>
          <w:p>
            <w:pPr>
              <w:pStyle w:val="Table Style 2"/>
              <w:bidi w:val="0"/>
              <w:spacing w:line="280" w:lineRule="atLeast"/>
              <w:ind w:left="0" w:right="0" w:firstLine="0"/>
              <w:jc w:val="left"/>
              <w:rPr>
                <w:rtl w:val="0"/>
              </w:rPr>
            </w:pPr>
            <w:r>
              <w:rPr>
                <w:rFonts w:ascii="Times" w:cs="Times" w:hAnsi="Times" w:eastAsia="Times"/>
                <w:sz w:val="24"/>
                <w:szCs w:val="24"/>
                <w:rtl w:val="0"/>
              </w:rPr>
              <w:drawing>
                <wp:inline distT="0" distB="0" distL="0" distR="0">
                  <wp:extent cx="12700" cy="12700"/>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page2image4368.png"/>
                          <pic:cNvPicPr>
                            <a:picLocks noChangeAspect="1"/>
                          </pic:cNvPicPr>
                        </pic:nvPicPr>
                        <pic:blipFill>
                          <a:blip r:embed="rId6">
                            <a:extLst/>
                          </a:blip>
                          <a:stretch>
                            <a:fillRect/>
                          </a:stretch>
                        </pic:blipFill>
                        <pic:spPr>
                          <a:xfrm>
                            <a:off x="0" y="0"/>
                            <a:ext cx="12700" cy="12700"/>
                          </a:xfrm>
                          <a:prstGeom prst="rect">
                            <a:avLst/>
                          </a:prstGeom>
                          <a:ln w="12700" cap="flat">
                            <a:noFill/>
                            <a:miter lim="400000"/>
                          </a:ln>
                          <a:effectLst/>
                        </pic:spPr>
                      </pic:pic>
                    </a:graphicData>
                  </a:graphic>
                </wp:inline>
              </w:drawing>
            </w:r>
          </w:p>
        </w:tc>
      </w:tr>
    </w:tbl>
    <w:p>
      <w:pPr>
        <w:pStyle w:val="Default"/>
        <w:bidi w:val="0"/>
        <w:spacing w:line="280" w:lineRule="atLeast"/>
        <w:ind w:left="0" w:right="0" w:firstLine="0"/>
        <w:jc w:val="left"/>
        <w:rPr>
          <w:rFonts w:ascii="Times" w:cs="Times" w:hAnsi="Times" w:eastAsia="Times"/>
          <w:sz w:val="24"/>
          <w:szCs w:val="24"/>
          <w:rtl w:val="0"/>
        </w:rPr>
      </w:pPr>
    </w:p>
    <w:p>
      <w:pPr>
        <w:pStyle w:val="Default"/>
        <w:bidi w:val="0"/>
        <w:spacing w:line="280" w:lineRule="atLeast"/>
        <w:ind w:left="0" w:right="0" w:firstLine="0"/>
        <w:jc w:val="left"/>
        <w:rPr>
          <w:rFonts w:ascii="Times" w:cs="Times" w:hAnsi="Times" w:eastAsia="Times"/>
          <w:sz w:val="24"/>
          <w:szCs w:val="24"/>
          <w:rtl w:val="0"/>
        </w:rPr>
      </w:pPr>
    </w:p>
    <w:p>
      <w:pPr>
        <w:pStyle w:val="Default"/>
        <w:bidi w:val="0"/>
        <w:spacing w:line="280" w:lineRule="atLeast"/>
        <w:ind w:left="0" w:right="0" w:firstLine="0"/>
        <w:jc w:val="left"/>
        <w:rPr>
          <w:rFonts w:ascii="Times" w:cs="Times" w:hAnsi="Times" w:eastAsia="Times"/>
          <w:sz w:val="24"/>
          <w:szCs w:val="24"/>
          <w:rtl w:val="0"/>
        </w:rPr>
      </w:pPr>
    </w:p>
    <w:p>
      <w:pPr>
        <w:pStyle w:val="Default"/>
        <w:bidi w:val="0"/>
        <w:spacing w:line="280" w:lineRule="atLeast"/>
        <w:ind w:left="0" w:right="0" w:firstLine="0"/>
        <w:jc w:val="left"/>
        <w:rPr>
          <w:rFonts w:ascii="Times" w:cs="Times" w:hAnsi="Times" w:eastAsia="Times"/>
          <w:sz w:val="24"/>
          <w:szCs w:val="24"/>
          <w:rtl w:val="0"/>
        </w:rPr>
      </w:pPr>
    </w:p>
    <w:p>
      <w:pPr>
        <w:pStyle w:val="Default"/>
        <w:bidi w:val="0"/>
        <w:spacing w:line="280" w:lineRule="atLeast"/>
        <w:ind w:left="0" w:right="0" w:firstLine="0"/>
        <w:jc w:val="left"/>
        <w:rPr>
          <w:rFonts w:ascii="Times" w:cs="Times" w:hAnsi="Times" w:eastAsia="Times"/>
          <w:sz w:val="24"/>
          <w:szCs w:val="24"/>
          <w:rtl w:val="0"/>
        </w:rPr>
      </w:pPr>
      <w:r>
        <w:rPr>
          <w:rFonts w:ascii="Times" w:hAnsi="Times"/>
          <w:sz w:val="24"/>
          <w:szCs w:val="24"/>
          <w:rtl w:val="0"/>
          <w:lang w:val="en-US"/>
        </w:rPr>
        <w:t>lacI gene used because it isn</w:t>
      </w:r>
      <w:r>
        <w:rPr>
          <w:rFonts w:ascii="Times" w:hAnsi="Times" w:hint="default"/>
          <w:sz w:val="24"/>
          <w:szCs w:val="24"/>
          <w:rtl w:val="0"/>
          <w:lang w:val="en-US"/>
        </w:rPr>
        <w:t>’</w:t>
      </w:r>
      <w:r>
        <w:rPr>
          <w:rFonts w:ascii="Times" w:hAnsi="Times"/>
          <w:sz w:val="24"/>
          <w:szCs w:val="24"/>
          <w:rtl w:val="0"/>
          <w:lang w:val="en-US"/>
        </w:rPr>
        <w:t xml:space="preserve">t leaky. Produces higher levels of lac repressor. lacI always on creating lac repressor. Promotor Pcmv is always on. </w:t>
      </w:r>
    </w:p>
    <w:p>
      <w:pPr>
        <w:pStyle w:val="Default"/>
        <w:bidi w:val="0"/>
        <w:spacing w:line="280" w:lineRule="atLeast"/>
        <w:ind w:left="0" w:right="0" w:firstLine="0"/>
        <w:jc w:val="left"/>
        <w:rPr>
          <w:rFonts w:ascii="Times" w:cs="Times" w:hAnsi="Times" w:eastAsia="Times"/>
          <w:sz w:val="24"/>
          <w:szCs w:val="24"/>
          <w:rtl w:val="0"/>
        </w:rPr>
      </w:pPr>
      <w:r>
        <w:rPr>
          <w:rFonts w:ascii="Times" w:hAnsi="Times"/>
          <w:sz w:val="24"/>
          <w:szCs w:val="24"/>
          <w:rtl w:val="0"/>
          <w:lang w:val="en-US"/>
        </w:rPr>
        <w:t>start: no IPTG, no light, ho1 always on: heme-&gt;Ixa, lacZ off</w:t>
      </w:r>
    </w:p>
    <w:p>
      <w:pPr>
        <w:pStyle w:val="Default"/>
        <w:bidi w:val="0"/>
        <w:spacing w:line="280" w:lineRule="atLeast"/>
        <w:ind w:left="0" w:right="0" w:firstLine="0"/>
        <w:jc w:val="left"/>
        <w:rPr>
          <w:rFonts w:ascii="Times" w:cs="Times" w:hAnsi="Times" w:eastAsia="Times"/>
          <w:sz w:val="24"/>
          <w:szCs w:val="24"/>
          <w:rtl w:val="0"/>
        </w:rPr>
      </w:pPr>
      <w:r>
        <w:rPr>
          <w:rFonts w:ascii="Times" w:hAnsi="Times"/>
          <w:sz w:val="24"/>
          <w:szCs w:val="24"/>
          <w:rtl w:val="0"/>
          <w:lang w:val="en-US"/>
        </w:rPr>
        <w:t xml:space="preserve">add light, no IPTG, no effect because lacO keeps lacZ off. </w:t>
      </w:r>
    </w:p>
    <w:p>
      <w:pPr>
        <w:pStyle w:val="Default"/>
        <w:bidi w:val="0"/>
        <w:spacing w:line="280" w:lineRule="atLeast"/>
        <w:ind w:left="0" w:right="0" w:firstLine="0"/>
        <w:jc w:val="left"/>
        <w:rPr>
          <w:rFonts w:ascii="Times" w:cs="Times" w:hAnsi="Times" w:eastAsia="Times"/>
          <w:sz w:val="24"/>
          <w:szCs w:val="24"/>
          <w:rtl w:val="0"/>
        </w:rPr>
      </w:pPr>
      <w:r>
        <w:rPr>
          <w:rFonts w:ascii="Times" w:hAnsi="Times"/>
          <w:sz w:val="24"/>
          <w:szCs w:val="24"/>
          <w:rtl w:val="0"/>
          <w:lang w:val="en-US"/>
        </w:rPr>
        <w:t>Turn light off</w:t>
      </w:r>
    </w:p>
    <w:p>
      <w:pPr>
        <w:pStyle w:val="Default"/>
        <w:bidi w:val="0"/>
        <w:spacing w:line="280" w:lineRule="atLeast"/>
        <w:ind w:left="0" w:right="0" w:firstLine="0"/>
        <w:jc w:val="left"/>
        <w:rPr>
          <w:rFonts w:ascii="Times" w:cs="Times" w:hAnsi="Times" w:eastAsia="Times"/>
          <w:sz w:val="24"/>
          <w:szCs w:val="24"/>
          <w:rtl w:val="0"/>
        </w:rPr>
      </w:pPr>
      <w:r>
        <w:rPr>
          <w:rFonts w:ascii="Times" w:hAnsi="Times"/>
          <w:sz w:val="24"/>
          <w:szCs w:val="24"/>
          <w:rtl w:val="0"/>
          <w:lang w:val="en-US"/>
        </w:rPr>
        <w:t>Add IPTG; leave light off Removes the lac repressor allowign lacO to turn on. Ixa-&gt;Pcb, Pcb+nolight-&gt;PompC-&gt;lacZ-&gt;S-ga-&gt;Black</w:t>
      </w:r>
    </w:p>
    <w:p>
      <w:pPr>
        <w:pStyle w:val="Default"/>
        <w:bidi w:val="0"/>
        <w:spacing w:line="280" w:lineRule="atLeast"/>
        <w:ind w:left="0" w:right="0" w:firstLine="0"/>
        <w:jc w:val="left"/>
        <w:rPr>
          <w:rFonts w:ascii="Times" w:cs="Times" w:hAnsi="Times" w:eastAsia="Times"/>
          <w:sz w:val="24"/>
          <w:szCs w:val="24"/>
          <w:rtl w:val="0"/>
        </w:rPr>
      </w:pPr>
      <w:r>
        <w:rPr>
          <w:rFonts w:ascii="Times" w:hAnsi="Times"/>
          <w:sz w:val="24"/>
          <w:szCs w:val="24"/>
          <w:rtl w:val="0"/>
          <w:lang w:val="en-US"/>
        </w:rPr>
        <w:t>Turn light on:IPTG already present so no lac repressors, light stops PompC and stops lacZ</w:t>
      </w:r>
    </w:p>
    <w:p>
      <w:pPr>
        <w:pStyle w:val="Default"/>
        <w:bidi w:val="0"/>
        <w:spacing w:after="240" w:line="340" w:lineRule="atLeast"/>
        <w:ind w:left="0" w:right="0" w:firstLine="0"/>
        <w:jc w:val="left"/>
        <w:rPr>
          <w:rFonts w:ascii="Times" w:cs="Times" w:hAnsi="Times" w:eastAsia="Times"/>
          <w:b w:val="0"/>
          <w:bCs w:val="0"/>
          <w:sz w:val="24"/>
          <w:szCs w:val="24"/>
          <w:rtl w:val="0"/>
        </w:rPr>
      </w:pPr>
      <w:r>
        <w:rPr>
          <w:rFonts w:ascii="Helvetica" w:hAnsi="Helvetica"/>
          <w:b w:val="1"/>
          <w:bCs w:val="1"/>
          <w:sz w:val="29"/>
          <w:szCs w:val="29"/>
          <w:rtl w:val="0"/>
          <w:lang w:val="de-DE"/>
        </w:rPr>
        <w:t xml:space="preserve">Problem 2: Protein Expression and Folding </w:t>
      </w:r>
    </w:p>
    <w:p>
      <w:pPr>
        <w:pStyle w:val="Default"/>
        <w:bidi w:val="0"/>
        <w:spacing w:after="240" w:line="340" w:lineRule="atLeast"/>
        <w:ind w:left="0" w:right="0" w:firstLine="0"/>
        <w:jc w:val="left"/>
        <w:rPr>
          <w:rFonts w:ascii="Times" w:cs="Times" w:hAnsi="Times" w:eastAsia="Times"/>
          <w:sz w:val="24"/>
          <w:szCs w:val="24"/>
          <w:rtl w:val="0"/>
        </w:rPr>
      </w:pPr>
      <w:r>
        <w:rPr>
          <w:rFonts w:ascii="Helvetica" w:hAnsi="Helvetica"/>
          <w:sz w:val="29"/>
          <w:szCs w:val="29"/>
          <w:rtl w:val="0"/>
          <w:lang w:val="en-US"/>
        </w:rPr>
        <w:t xml:space="preserve">We are seeking to make a 35,000 MW protein for a new Hepatitis B vaccine using the cell-free method, which is essentially </w:t>
      </w:r>
      <w:r>
        <w:rPr>
          <w:rFonts w:ascii="Helvetica" w:hAnsi="Helvetica"/>
          <w:i w:val="1"/>
          <w:iCs w:val="1"/>
          <w:sz w:val="29"/>
          <w:szCs w:val="29"/>
          <w:rtl w:val="0"/>
          <w:lang w:val="it-IT"/>
        </w:rPr>
        <w:t xml:space="preserve">in vitro </w:t>
      </w:r>
      <w:r>
        <w:rPr>
          <w:rFonts w:ascii="Helvetica" w:hAnsi="Helvetica"/>
          <w:sz w:val="29"/>
          <w:szCs w:val="29"/>
          <w:rtl w:val="0"/>
          <w:lang w:val="en-US"/>
        </w:rPr>
        <w:t xml:space="preserve">protein synthesis. Our desired protein seems to have folding problems, and, at the moment, most of the protein accumulates as aggregates. We are going to attempt to improve folding by lowering the reaction temperature. After an analysis of </w:t>
      </w:r>
      <w:r>
        <w:rPr>
          <w:rFonts w:ascii="Helvetica" w:hAnsi="Helvetica"/>
          <w:i w:val="1"/>
          <w:iCs w:val="1"/>
          <w:sz w:val="29"/>
          <w:szCs w:val="29"/>
          <w:rtl w:val="0"/>
          <w:lang w:val="it-IT"/>
        </w:rPr>
        <w:t xml:space="preserve">in vitro </w:t>
      </w:r>
      <w:r>
        <w:rPr>
          <w:rFonts w:ascii="Helvetica" w:hAnsi="Helvetica"/>
          <w:sz w:val="29"/>
          <w:szCs w:val="29"/>
          <w:rtl w:val="0"/>
          <w:lang w:val="en-US"/>
        </w:rPr>
        <w:t>protein folding, we estimate that the folding rate constant is 1.5 hr</w:t>
      </w:r>
      <w:r>
        <w:rPr>
          <w:rFonts w:ascii="Helvetica" w:hAnsi="Helvetica"/>
          <w:position w:val="13"/>
          <w:sz w:val="19"/>
          <w:szCs w:val="19"/>
          <w:rtl w:val="0"/>
        </w:rPr>
        <w:t xml:space="preserve">-1 </w:t>
      </w:r>
      <w:r>
        <w:rPr>
          <w:rFonts w:ascii="Helvetica" w:hAnsi="Helvetica"/>
          <w:sz w:val="29"/>
          <w:szCs w:val="29"/>
          <w:rtl w:val="0"/>
          <w:lang w:val="en-US"/>
        </w:rPr>
        <w:t>and the second order rate constant for aggregation is 2.0 hr</w:t>
      </w:r>
      <w:r>
        <w:rPr>
          <w:rFonts w:ascii="Helvetica" w:hAnsi="Helvetica"/>
          <w:position w:val="13"/>
          <w:sz w:val="19"/>
          <w:szCs w:val="19"/>
          <w:rtl w:val="0"/>
        </w:rPr>
        <w:t xml:space="preserve">-1 </w:t>
      </w:r>
      <w:r>
        <w:rPr>
          <w:rFonts w:ascii="Helvetica" w:hAnsi="Helvetica" w:hint="default"/>
          <w:sz w:val="29"/>
          <w:szCs w:val="29"/>
          <w:rtl w:val="0"/>
        </w:rPr>
        <w:t>μ</w:t>
      </w:r>
      <w:r>
        <w:rPr>
          <w:rFonts w:ascii="Helvetica" w:hAnsi="Helvetica"/>
          <w:sz w:val="29"/>
          <w:szCs w:val="29"/>
          <w:rtl w:val="0"/>
        </w:rPr>
        <w:t>M</w:t>
      </w:r>
      <w:r>
        <w:rPr>
          <w:rFonts w:ascii="Helvetica" w:hAnsi="Helvetica"/>
          <w:position w:val="13"/>
          <w:sz w:val="19"/>
          <w:szCs w:val="19"/>
          <w:rtl w:val="0"/>
        </w:rPr>
        <w:t xml:space="preserve">-1 </w:t>
      </w:r>
      <w:r>
        <w:rPr>
          <w:rFonts w:ascii="Helvetica" w:hAnsi="Helvetica"/>
          <w:sz w:val="29"/>
          <w:szCs w:val="29"/>
          <w:rtl w:val="0"/>
          <w:lang w:val="en-US"/>
        </w:rPr>
        <w:t xml:space="preserve">based on the estimated concentration of the nascent (unfolded) protein. </w:t>
      </w:r>
    </w:p>
    <w:p>
      <w:pPr>
        <w:pStyle w:val="Default"/>
        <w:widowControl w:val="0"/>
        <w:numPr>
          <w:ilvl w:val="2"/>
          <w:numId w:val="2"/>
        </w:numPr>
        <w:bidi w:val="0"/>
        <w:spacing w:after="240" w:line="340" w:lineRule="atLeast"/>
        <w:ind w:right="0"/>
        <w:jc w:val="left"/>
        <w:rPr>
          <w:rFonts w:ascii="Helvetica" w:hAnsi="Helvetica" w:hint="default"/>
          <w:sz w:val="29"/>
          <w:szCs w:val="29"/>
          <w:rtl w:val="0"/>
        </w:rPr>
      </w:pPr>
      <w:r>
        <w:rPr>
          <w:rFonts w:ascii="Helvetica" w:hAnsi="Helvetica" w:hint="default"/>
          <w:b w:val="1"/>
          <w:bCs w:val="1"/>
          <w:sz w:val="29"/>
          <w:szCs w:val="29"/>
          <w:rtl w:val="0"/>
        </w:rPr>
        <w:t> </w:t>
      </w:r>
      <w:r>
        <w:rPr>
          <w:rFonts w:ascii="Helvetica" w:hAnsi="Helvetica"/>
          <w:sz w:val="29"/>
          <w:szCs w:val="29"/>
          <w:rtl w:val="0"/>
          <w:lang w:val="en-US"/>
        </w:rPr>
        <w:t xml:space="preserve">In our cell-free system, the rate of translation is 4 amino acids per ribosome per second, and we have a steady-state mRNA concentration of 0.003 </w:t>
      </w:r>
      <w:r>
        <w:rPr>
          <w:rFonts w:ascii="Helvetica" w:hAnsi="Helvetica" w:hint="default"/>
          <w:sz w:val="29"/>
          <w:szCs w:val="29"/>
          <w:rtl w:val="0"/>
        </w:rPr>
        <w:t>μ</w:t>
      </w:r>
      <w:r>
        <w:rPr>
          <w:rFonts w:ascii="Helvetica" w:hAnsi="Helvetica"/>
          <w:sz w:val="29"/>
          <w:szCs w:val="29"/>
          <w:rtl w:val="0"/>
          <w:lang w:val="en-US"/>
        </w:rPr>
        <w:t xml:space="preserve">M and 5 ribosomes per message. What will be the rate of production of </w:t>
      </w:r>
      <w:r>
        <w:rPr>
          <w:rFonts w:ascii="Helvetica" w:hAnsi="Helvetica"/>
          <w:i w:val="1"/>
          <w:iCs w:val="1"/>
          <w:sz w:val="29"/>
          <w:szCs w:val="29"/>
          <w:rtl w:val="0"/>
          <w:lang w:val="en-US"/>
        </w:rPr>
        <w:t xml:space="preserve">properly folded </w:t>
      </w:r>
      <w:r>
        <w:rPr>
          <w:rFonts w:ascii="Helvetica" w:hAnsi="Helvetica"/>
          <w:sz w:val="29"/>
          <w:szCs w:val="29"/>
          <w:rtl w:val="0"/>
          <w:lang w:val="en-US"/>
        </w:rPr>
        <w:t>protein? (Assume average amino acid MW of 110 g/mol)</w:t>
      </w:r>
      <w:r>
        <w:rPr>
          <w:rFonts w:ascii="Helvetica" w:hAnsi="Helvetica"/>
          <w:sz w:val="29"/>
          <w:szCs w:val="29"/>
          <w:rtl w:val="0"/>
          <w:lang w:val="en-US"/>
        </w:rPr>
        <w:t xml:space="preserve">. </w:t>
      </w:r>
      <w:r>
        <w:rPr>
          <w:rFonts w:ascii="Helvetica" w:hAnsi="Helvetica"/>
          <w:sz w:val="29"/>
          <w:szCs w:val="29"/>
          <w:rtl w:val="0"/>
        </w:rPr>
        <w:t xml:space="preserve"> </w:t>
      </w:r>
      <w:r>
        <w:rPr>
          <w:rFonts w:ascii="Helvetica" w:cs="Helvetica" w:hAnsi="Helvetica" w:eastAsia="Helvetica"/>
          <w:sz w:val="29"/>
          <w:szCs w:val="29"/>
          <w:rtl w:val="0"/>
        </w:rPr>
        <w:br w:type="textWrapping"/>
        <w:br w:type="textWrapping"/>
      </w:r>
      <w:r>
        <w:rPr>
          <w:rFonts w:ascii="Helvetica" w:hAnsi="Helvetica"/>
          <w:sz w:val="29"/>
          <w:szCs w:val="29"/>
          <w:rtl w:val="0"/>
          <w:lang w:val="en-US"/>
        </w:rPr>
        <w:t xml:space="preserve">Folding rate </w:t>
      </w:r>
      <m:oMath>
        <m:f>
          <m:fPr>
            <m:type m:val="bar"/>
          </m:fPr>
          <m:num>
            <m:r>
              <m:t>d</m:t>
            </m:r>
            <m:sSub>
              <m:e>
                <m:r>
                  <m:t>P</m:t>
                </m:r>
              </m:e>
              <m:sub>
                <m:r>
                  <m:t>fold</m:t>
                </m:r>
              </m:sub>
            </m:sSub>
          </m:num>
          <m:den>
            <m:r>
              <m:t>dt</m:t>
            </m:r>
          </m:den>
        </m:f>
        <m:r>
          <m:t>=</m:t>
        </m:r>
        <m:sSub>
          <m:e>
            <m:r>
              <m:t>k</m:t>
            </m:r>
          </m:e>
          <m:sub>
            <m:r>
              <m:t>p</m:t>
            </m:r>
          </m:sub>
        </m:sSub>
        <m:r>
          <m:t>N</m:t>
        </m:r>
      </m:oMath>
      <w:r>
        <w:rPr>
          <w:rFonts w:ascii="Helvetica" w:cs="Helvetica" w:hAnsi="Helvetica" w:eastAsia="Helvetica"/>
          <w:sz w:val="29"/>
          <w:szCs w:val="29"/>
          <w:rtl w:val="0"/>
        </w:rPr>
        <w:br w:type="textWrapping"/>
        <w:br w:type="textWrapping"/>
      </w:r>
      <w:r>
        <w:rPr>
          <w:rFonts w:ascii="Helvetica" w:hAnsi="Helvetica"/>
          <w:sz w:val="29"/>
          <w:szCs w:val="29"/>
          <w:rtl w:val="0"/>
          <w:lang w:val="en-US"/>
        </w:rPr>
        <w:t xml:space="preserve">Aggregation rate </w:t>
      </w:r>
      <m:oMath>
        <m:f>
          <m:fPr>
            <m:type m:val="bar"/>
          </m:fPr>
          <m:num>
            <m:r>
              <m:t>dA</m:t>
            </m:r>
          </m:num>
          <m:den>
            <m:r>
              <m:t>dt</m:t>
            </m:r>
          </m:den>
        </m:f>
        <m:r>
          <m:t>=</m:t>
        </m:r>
        <m:sSub>
          <m:e>
            <m:r>
              <m:t>k</m:t>
            </m:r>
          </m:e>
          <m:sub>
            <m:r>
              <m:t>agg</m:t>
            </m:r>
          </m:sub>
        </m:sSub>
        <m:sSup>
          <m:e>
            <m:r>
              <m:t>N</m:t>
            </m:r>
          </m:e>
          <m:sup>
            <m:r>
              <m:t>n</m:t>
            </m:r>
          </m:sup>
        </m:sSup>
      </m:oMath>
      <w:r>
        <w:rPr>
          <w:rFonts w:ascii="Helvetica" w:cs="Helvetica" w:hAnsi="Helvetica" w:eastAsia="Helvetica"/>
          <w:sz w:val="29"/>
          <w:szCs w:val="29"/>
          <w:rtl w:val="0"/>
        </w:rPr>
        <w:br w:type="textWrapping"/>
        <w:br w:type="textWrapping"/>
      </w:r>
      <w:r>
        <w:rPr>
          <w:rFonts w:ascii="Helvetica" w:hAnsi="Helvetica"/>
          <w:sz w:val="29"/>
          <w:szCs w:val="29"/>
          <w:rtl w:val="0"/>
          <w:lang w:val="en-US"/>
        </w:rPr>
        <w:t>Proper Folding rate = Folding Rate - Aggregation Rate</w:t>
      </w:r>
      <w:r>
        <w:rPr>
          <w:rFonts w:ascii="Helvetica" w:cs="Helvetica" w:hAnsi="Helvetica" w:eastAsia="Helvetica"/>
          <w:sz w:val="29"/>
          <w:szCs w:val="29"/>
          <w:rtl w:val="0"/>
        </w:rPr>
        <w:br w:type="textWrapping"/>
      </w:r>
      <w:r>
        <w:rPr>
          <w:rFonts w:ascii="Helvetica" w:hAnsi="Helvetica"/>
          <w:sz w:val="29"/>
          <w:szCs w:val="29"/>
          <w:rtl w:val="0"/>
          <w:lang w:val="en-US"/>
        </w:rPr>
        <w:t xml:space="preserve">= </w:t>
      </w:r>
      <m:oMath>
        <m:sSub>
          <m:e>
            <m:r>
              <m:t>k</m:t>
            </m:r>
          </m:e>
          <m:sub>
            <m:r>
              <m:t>p</m:t>
            </m:r>
          </m:sub>
        </m:sSub>
        <m:r>
          <m:t>N-</m:t>
        </m:r>
        <m:sSub>
          <m:e>
            <m:r>
              <m:t>k</m:t>
            </m:r>
          </m:e>
          <m:sub>
            <m:r>
              <m:t>agg</m:t>
            </m:r>
          </m:sub>
        </m:sSub>
        <m:sSup>
          <m:e>
            <m:r>
              <m:t>N</m:t>
            </m:r>
          </m:e>
          <m:sup>
            <m:r>
              <m:t>2</m:t>
            </m:r>
          </m:sup>
        </m:sSup>
        <m:r>
          <m:t>at</m:t>
        </m:r>
        <m:r>
          <m:t>steady</m:t>
        </m:r>
        <m:r>
          <m:t>state</m:t>
        </m:r>
      </m:oMath>
      <w:r>
        <w:rPr>
          <w:rFonts w:ascii="Helvetica" w:cs="Helvetica" w:hAnsi="Helvetica" w:eastAsia="Helvetica"/>
          <w:sz w:val="29"/>
          <w:szCs w:val="29"/>
          <w:rtl w:val="0"/>
        </w:rPr>
        <w:br w:type="textWrapping"/>
        <w:br w:type="textWrapping"/>
      </w:r>
      <w:r>
        <w:rPr>
          <w:rFonts w:ascii="Helvetica" w:hAnsi="Helvetica"/>
          <w:sz w:val="29"/>
          <w:szCs w:val="29"/>
          <w:rtl w:val="0"/>
          <w:lang w:val="en-US"/>
        </w:rPr>
        <w:t>FInd N.</w:t>
      </w:r>
      <w:r>
        <w:rPr>
          <w:rFonts w:ascii="Helvetica" w:cs="Helvetica" w:hAnsi="Helvetica" w:eastAsia="Helvetica"/>
          <w:sz w:val="29"/>
          <w:szCs w:val="29"/>
          <w:rtl w:val="0"/>
        </w:rPr>
        <w:br w:type="textWrapping"/>
        <w:br w:type="textWrapping"/>
      </w:r>
      <w:r>
        <w:rPr>
          <w:rFonts w:ascii="Helvetica" w:hAnsi="Helvetica"/>
          <w:sz w:val="29"/>
          <w:szCs w:val="29"/>
          <w:rtl w:val="0"/>
          <w:lang w:val="en-US"/>
        </w:rPr>
        <w:t xml:space="preserve">Both process competing simultaenously for mRNA as described in lecture. Solve w/quadratic equation </w:t>
      </w:r>
      <w:r>
        <w:rPr>
          <w:rFonts w:ascii="Helvetica" w:cs="Helvetica" w:hAnsi="Helvetica" w:eastAsia="Helvetica"/>
          <w:sz w:val="29"/>
          <w:szCs w:val="29"/>
          <w:rtl w:val="0"/>
        </w:rPr>
        <w:br w:type="textWrapping"/>
        <w:br w:type="textWrapping"/>
      </w:r>
      <m:oMath>
        <m:sSub>
          <m:e>
            <m:r>
              <m:t>k</m:t>
            </m:r>
          </m:e>
          <m:sub>
            <m:r>
              <m:t>p</m:t>
            </m:r>
          </m:sub>
        </m:sSub>
        <m:r>
          <m:t>N-</m:t>
        </m:r>
        <m:sSub>
          <m:e>
            <m:r>
              <m:t>k</m:t>
            </m:r>
          </m:e>
          <m:sub>
            <m:r>
              <m:t>agg</m:t>
            </m:r>
          </m:sub>
        </m:sSub>
        <m:sSup>
          <m:e>
            <m:r>
              <m:t>N</m:t>
            </m:r>
          </m:e>
          <m:sup>
            <m:r>
              <m:t>2</m:t>
            </m:r>
          </m:sup>
        </m:sSup>
        <m:r>
          <m:t>=.003μM</m:t>
        </m:r>
      </m:oMath>
      <w:r>
        <w:rPr>
          <w:rFonts w:ascii="Helvetica" w:hAnsi="Helvetica"/>
          <w:sz w:val="29"/>
          <w:szCs w:val="29"/>
          <w:rtl w:val="0"/>
          <w:lang w:val="en-US"/>
        </w:rPr>
        <w:t xml:space="preserve"> ; N = .74uM and .002uM.  </w:t>
      </w:r>
      <w:r>
        <w:rPr>
          <w:rFonts w:ascii="Helvetica" w:cs="Helvetica" w:hAnsi="Helvetica" w:eastAsia="Helvetica"/>
          <w:sz w:val="29"/>
          <w:szCs w:val="29"/>
          <w:rtl w:val="0"/>
        </w:rPr>
        <w:br w:type="textWrapping"/>
      </w:r>
      <w:r>
        <w:rPr>
          <w:rFonts w:ascii="Helvetica" w:hAnsi="Helvetica"/>
          <w:sz w:val="29"/>
          <w:szCs w:val="29"/>
          <w:rtl w:val="0"/>
          <w:lang w:val="en-US"/>
        </w:rPr>
        <w:t xml:space="preserve">Test both roots for validity. .002 uM correct. </w:t>
      </w:r>
      <w:r>
        <w:rPr>
          <w:rFonts w:ascii="Helvetica" w:cs="Helvetica" w:hAnsi="Helvetica" w:eastAsia="Helvetica"/>
          <w:sz w:val="29"/>
          <w:szCs w:val="29"/>
          <w:rtl w:val="0"/>
        </w:rPr>
        <w:br w:type="textWrapping"/>
      </w:r>
      <w:r>
        <w:rPr>
          <w:rFonts w:ascii="Helvetica" w:hAnsi="Helvetica"/>
          <w:sz w:val="29"/>
          <w:szCs w:val="29"/>
          <w:rtl w:val="0"/>
          <w:lang w:val="en-US"/>
        </w:rPr>
        <w:t xml:space="preserve">Proper Folding rate(mRNA) = </w:t>
      </w:r>
      <m:oMath>
        <m:f>
          <m:fPr>
            <m:type m:val="bar"/>
          </m:fPr>
          <m:num>
            <m:r>
              <m:t>1.5</m:t>
            </m:r>
          </m:num>
          <m:den>
            <m:r>
              <m:t>hr</m:t>
            </m:r>
          </m:den>
        </m:f>
        <m:r>
          <m:t>.002(μM)-</m:t>
        </m:r>
        <m:f>
          <m:fPr>
            <m:type m:val="bar"/>
          </m:fPr>
          <m:num>
            <m:r>
              <m:t>2</m:t>
            </m:r>
          </m:num>
          <m:den>
            <m:r>
              <m:t>hrμM</m:t>
            </m:r>
          </m:den>
        </m:f>
        <m:r>
          <m:t>(.002μM</m:t>
        </m:r>
        <m:sSup>
          <m:e>
            <m:r>
              <m:t>)</m:t>
            </m:r>
          </m:e>
          <m:sup>
            <m:r>
              <m:t>2</m:t>
            </m:r>
          </m:sup>
        </m:sSup>
        <m:r>
          <m:t>=</m:t>
        </m:r>
        <m:f>
          <m:fPr>
            <m:type m:val="bar"/>
          </m:fPr>
          <m:num>
            <m:r>
              <m:t>.003μM</m:t>
            </m:r>
          </m:num>
          <m:den>
            <m:r>
              <m:t>hr</m:t>
            </m:r>
          </m:den>
        </m:f>
        <m:r>
          <m:t>-</m:t>
        </m:r>
        <m:f>
          <m:fPr>
            <m:type m:val="bar"/>
          </m:fPr>
          <m:num>
            <m:r>
              <m:t>8*</m:t>
            </m:r>
            <m:sSup>
              <m:e>
                <m:r>
                  <m:t>10</m:t>
                </m:r>
              </m:e>
              <m:sup>
                <m:r>
                  <m:t>-6</m:t>
                </m:r>
              </m:sup>
            </m:sSup>
            <m:r>
              <m:t>μM</m:t>
            </m:r>
          </m:num>
          <m:den>
            <m:r>
              <m:t>hr</m:t>
            </m:r>
          </m:den>
        </m:f>
        <m:r>
          <m:t>approx</m:t>
        </m:r>
        <m:r>
          <m:t>.003</m:t>
        </m:r>
        <m:r>
          <m:t>mRNAμM/hr</m:t>
        </m:r>
      </m:oMath>
      <w:r>
        <w:rPr>
          <w:rFonts w:ascii="Helvetica" w:cs="Helvetica" w:hAnsi="Helvetica" w:eastAsia="Helvetica"/>
          <w:sz w:val="29"/>
          <w:szCs w:val="29"/>
          <w:rtl w:val="0"/>
        </w:rPr>
        <w:tab/>
        <w:br w:type="textWrapping"/>
        <w:br w:type="textWrapping"/>
      </w:r>
      <w:r>
        <w:rPr>
          <w:rFonts w:ascii="Helvetica" w:hAnsi="Helvetica"/>
          <w:sz w:val="29"/>
          <w:szCs w:val="29"/>
          <w:rtl w:val="0"/>
          <w:lang w:val="en-US"/>
        </w:rPr>
        <w:t>We need to use the 35000 MW and the ribosomes to get the number of proteins per hour from mRNA.</w:t>
      </w:r>
      <w:r>
        <w:rPr>
          <w:rFonts w:ascii="Helvetica" w:cs="Helvetica" w:hAnsi="Helvetica" w:eastAsia="Helvetica"/>
          <w:sz w:val="29"/>
          <w:szCs w:val="29"/>
          <w:rtl w:val="0"/>
        </w:rPr>
        <w:br w:type="textWrapping"/>
        <w:br w:type="textWrapping"/>
      </w:r>
      <m:oMath>
        <m:f>
          <m:fPr>
            <m:type m:val="bar"/>
          </m:fPr>
          <m:num>
            <m:r>
              <m:t>35000MW</m:t>
            </m:r>
          </m:num>
          <m:den>
            <m:r>
              <m:t>110g/mol</m:t>
            </m:r>
          </m:den>
        </m:f>
        <m:r>
          <m:t>=318AA</m:t>
        </m:r>
        <m:f>
          <m:fPr>
            <m:type m:val="bar"/>
          </m:fPr>
          <m:num>
            <m:r>
              <m:t>318</m:t>
            </m:r>
          </m:num>
          <m:den>
            <m:r>
              <m:t>5ribosomes/AA</m:t>
            </m:r>
          </m:den>
        </m:f>
        <m:r>
          <m:t>=63mRNA/protein</m:t>
        </m:r>
      </m:oMath>
      <w:r>
        <w:rPr>
          <w:rFonts w:ascii="Helvetica" w:cs="Helvetica" w:hAnsi="Helvetica" w:eastAsia="Helvetica"/>
          <w:sz w:val="29"/>
          <w:szCs w:val="29"/>
          <w:rtl w:val="0"/>
        </w:rPr>
        <w:br w:type="textWrapping"/>
        <w:br w:type="textWrapping"/>
      </w:r>
      <m:oMath>
        <m:f>
          <m:fPr>
            <m:type m:val="bar"/>
          </m:fPr>
          <m:num>
            <m:r>
              <m:t>.003μMmRNA</m:t>
            </m:r>
          </m:num>
          <m:den>
            <m:r>
              <m:t>63mRNA/protein</m:t>
            </m:r>
          </m:den>
        </m:f>
        <m:r>
          <m:t>=4.7x</m:t>
        </m:r>
        <m:sSup>
          <m:e>
            <m:r>
              <m:t>10</m:t>
            </m:r>
          </m:e>
          <m:sup>
            <m:r>
              <m:t>-5</m:t>
            </m:r>
          </m:sup>
        </m:sSup>
        <m:r>
          <m:t>μMprotein/hr</m:t>
        </m:r>
      </m:oMath>
    </w:p>
    <w:p>
      <w:pPr>
        <w:pStyle w:val="Default"/>
        <w:widowControl w:val="0"/>
        <w:bidi w:val="0"/>
        <w:spacing w:after="240" w:line="340" w:lineRule="atLeast"/>
        <w:ind w:left="0" w:right="0" w:firstLine="0"/>
        <w:jc w:val="left"/>
        <w:rPr>
          <w:rFonts w:ascii="Times" w:cs="Times" w:hAnsi="Times" w:eastAsia="Times"/>
          <w:sz w:val="24"/>
          <w:szCs w:val="24"/>
          <w:rtl w:val="0"/>
        </w:rPr>
      </w:pPr>
      <w:r>
        <w:rPr>
          <w:rFonts w:ascii="Helvetica" w:cs="Helvetica" w:hAnsi="Helvetica" w:eastAsia="Helvetica"/>
          <w:sz w:val="29"/>
          <w:szCs w:val="29"/>
          <w:rtl w:val="0"/>
        </w:rPr>
        <w:br w:type="textWrapping"/>
        <w:br w:type="textWrapping"/>
      </w:r>
    </w:p>
    <w:p>
      <w:pPr>
        <w:pStyle w:val="Default"/>
        <w:numPr>
          <w:ilvl w:val="0"/>
          <w:numId w:val="3"/>
        </w:numPr>
        <w:bidi w:val="0"/>
        <w:spacing w:after="240" w:line="340" w:lineRule="atLeast"/>
        <w:ind w:right="0"/>
        <w:jc w:val="left"/>
        <w:rPr>
          <w:rFonts w:ascii="Helvetica" w:hAnsi="Helvetica"/>
          <w:sz w:val="29"/>
          <w:szCs w:val="29"/>
          <w:rtl w:val="0"/>
          <w:lang w:val="en-US"/>
        </w:rPr>
      </w:pPr>
      <w:r>
        <w:rPr>
          <w:rFonts w:ascii="Helvetica" w:hAnsi="Helvetica"/>
          <w:sz w:val="29"/>
          <w:szCs w:val="29"/>
          <w:rtl w:val="0"/>
          <w:lang w:val="en-US"/>
        </w:rPr>
        <w:t xml:space="preserve">Under these conditions, what percent of the product will be properly folded? </w:t>
      </w:r>
    </w:p>
    <w:p>
      <w:pPr>
        <w:pStyle w:val="Default"/>
        <w:bidi w:val="0"/>
        <w:spacing w:after="240" w:line="340" w:lineRule="atLeast"/>
        <w:ind w:left="0" w:right="0" w:firstLine="0"/>
        <w:jc w:val="left"/>
        <w:rPr>
          <w:rFonts w:ascii="Helvetica" w:cs="Helvetica" w:hAnsi="Helvetica" w:eastAsia="Helvetica"/>
          <w:sz w:val="29"/>
          <w:szCs w:val="29"/>
          <w:rtl w:val="0"/>
        </w:rPr>
      </w:pPr>
      <w:r>
        <w:rPr>
          <w:rFonts w:ascii="Helvetica" w:cs="Helvetica" w:hAnsi="Helvetica" w:eastAsia="Helvetica"/>
          <w:sz w:val="29"/>
          <w:szCs w:val="29"/>
          <w:rtl w:val="0"/>
        </w:rPr>
        <w:tab/>
      </w:r>
      <m:oMath>
        <m:f>
          <m:fPr>
            <m:type m:val="bar"/>
          </m:fPr>
          <m:num>
            <m:r>
              <m:t>rat</m:t>
            </m:r>
            <m:sSub>
              <m:e>
                <m:r>
                  <m:t>e</m:t>
                </m:r>
              </m:e>
              <m:sub>
                <m:r>
                  <m:t>properfold</m:t>
                </m:r>
              </m:sub>
            </m:sSub>
          </m:num>
          <m:den>
            <m:r>
              <m:t>rat</m:t>
            </m:r>
            <m:sSub>
              <m:e>
                <m:r>
                  <m:t>e</m:t>
                </m:r>
              </m:e>
              <m:sub>
                <m:r>
                  <m:t>total</m:t>
                </m:r>
              </m:sub>
            </m:sSub>
          </m:den>
        </m:f>
        <m:r>
          <m:t>=</m:t>
        </m:r>
        <m:f>
          <m:fPr>
            <m:type m:val="bar"/>
          </m:fPr>
          <m:num>
            <m:sSub>
              <m:e>
                <m:r>
                  <m:t>k</m:t>
                </m:r>
              </m:e>
              <m:sub>
                <m:r>
                  <m:t>fold</m:t>
                </m:r>
              </m:sub>
            </m:sSub>
            <m:r>
              <m:t>N-</m:t>
            </m:r>
            <m:sSub>
              <m:e>
                <m:r>
                  <m:t>k</m:t>
                </m:r>
              </m:e>
              <m:sub>
                <m:r>
                  <m:t>aggregate</m:t>
                </m:r>
              </m:sub>
            </m:sSub>
            <m:sSup>
              <m:e>
                <m:r>
                  <m:t>N</m:t>
                </m:r>
              </m:e>
              <m:sup>
                <m:r>
                  <m:t>2</m:t>
                </m:r>
              </m:sup>
            </m:sSup>
          </m:num>
          <m:den>
            <m:sSub>
              <m:e>
                <m:r>
                  <m:t>k</m:t>
                </m:r>
              </m:e>
              <m:sub>
                <m:r>
                  <m:t>fold</m:t>
                </m:r>
              </m:sub>
            </m:sSub>
            <m:r>
              <m:t>N+</m:t>
            </m:r>
            <m:sSub>
              <m:e>
                <m:r>
                  <m:t>k</m:t>
                </m:r>
              </m:e>
              <m:sub>
                <m:r>
                  <m:t>aggregate</m:t>
                </m:r>
              </m:sub>
            </m:sSub>
            <m:sSup>
              <m:e>
                <m:r>
                  <m:t>N</m:t>
                </m:r>
              </m:e>
              <m:sup>
                <m:r>
                  <m:t>2</m:t>
                </m:r>
              </m:sup>
            </m:sSup>
          </m:den>
        </m:f>
      </m:oMath>
      <w:r>
        <w:rPr>
          <w:rFonts w:ascii="Helvetica" w:hAnsi="Helvetica"/>
          <w:sz w:val="29"/>
          <w:szCs w:val="29"/>
          <w:rtl w:val="0"/>
          <w:lang w:val="en-US"/>
        </w:rPr>
        <w:t>=</w:t>
      </w:r>
      <m:oMath>
        <m:f>
          <m:fPr>
            <m:type m:val="bar"/>
          </m:fPr>
          <m:num>
            <m:r>
              <m:t>1.5(.002)-2(.002</m:t>
            </m:r>
            <m:sSup>
              <m:e>
                <m:r>
                  <m:t>)</m:t>
                </m:r>
              </m:e>
              <m:sup>
                <m:r>
                  <m:t>2</m:t>
                </m:r>
              </m:sup>
            </m:sSup>
          </m:num>
          <m:den>
            <m:r>
              <m:t>1.5(.002)+2(.002</m:t>
            </m:r>
            <m:sSup>
              <m:e>
                <m:r>
                  <m:t>)</m:t>
                </m:r>
              </m:e>
              <m:sup>
                <m:r>
                  <m:t>2</m:t>
                </m:r>
              </m:sup>
            </m:sSup>
          </m:den>
        </m:f>
      </m:oMath>
      <w:r>
        <w:rPr>
          <w:rFonts w:ascii="Helvetica" w:cs="Helvetica" w:hAnsi="Helvetica" w:eastAsia="Helvetica"/>
          <w:sz w:val="29"/>
          <w:szCs w:val="29"/>
          <w:rtl w:val="0"/>
        </w:rPr>
        <w:br w:type="textWrapping"/>
      </w:r>
      <w:r>
        <w:rPr>
          <w:rFonts w:ascii="Helvetica" w:hAnsi="Helvetica"/>
          <w:sz w:val="29"/>
          <w:szCs w:val="29"/>
          <w:rtl w:val="0"/>
          <w:lang w:val="en-US"/>
        </w:rPr>
        <w:t>=99.5%</w:t>
      </w:r>
    </w:p>
    <w:p>
      <w:pPr>
        <w:pStyle w:val="Default"/>
        <w:bidi w:val="0"/>
        <w:spacing w:after="240" w:line="340" w:lineRule="atLeast"/>
        <w:ind w:left="0" w:right="0" w:firstLine="0"/>
        <w:jc w:val="left"/>
        <w:rPr>
          <w:rFonts w:ascii="Helvetica" w:cs="Helvetica" w:hAnsi="Helvetica" w:eastAsia="Helvetica"/>
          <w:sz w:val="29"/>
          <w:szCs w:val="29"/>
          <w:rtl w:val="0"/>
        </w:rPr>
      </w:pPr>
    </w:p>
    <w:p>
      <w:pPr>
        <w:pStyle w:val="Default"/>
        <w:bidi w:val="0"/>
        <w:spacing w:after="240" w:line="340" w:lineRule="atLeast"/>
        <w:ind w:left="0" w:right="0" w:firstLine="0"/>
        <w:jc w:val="left"/>
        <w:rPr>
          <w:rFonts w:ascii="Helvetica" w:cs="Helvetica" w:hAnsi="Helvetica" w:eastAsia="Helvetica"/>
          <w:sz w:val="29"/>
          <w:szCs w:val="29"/>
          <w:rtl w:val="0"/>
        </w:rPr>
      </w:pPr>
    </w:p>
    <w:p>
      <w:pPr>
        <w:pStyle w:val="Default"/>
        <w:bidi w:val="0"/>
        <w:spacing w:after="240" w:line="340" w:lineRule="atLeast"/>
        <w:ind w:left="0" w:right="0" w:firstLine="0"/>
        <w:jc w:val="left"/>
        <w:rPr>
          <w:rFonts w:ascii="Times" w:cs="Times" w:hAnsi="Times" w:eastAsia="Times"/>
          <w:sz w:val="24"/>
          <w:szCs w:val="24"/>
          <w:rtl w:val="0"/>
        </w:rPr>
      </w:pPr>
    </w:p>
    <w:p>
      <w:pPr>
        <w:pStyle w:val="Default"/>
        <w:numPr>
          <w:ilvl w:val="0"/>
          <w:numId w:val="3"/>
        </w:numPr>
        <w:bidi w:val="0"/>
        <w:spacing w:after="240" w:line="340" w:lineRule="atLeast"/>
        <w:ind w:right="0"/>
        <w:jc w:val="left"/>
        <w:rPr>
          <w:rFonts w:ascii="Helvetica" w:hAnsi="Helvetica"/>
          <w:sz w:val="29"/>
          <w:szCs w:val="29"/>
          <w:rtl w:val="0"/>
          <w:lang w:val="en-US"/>
        </w:rPr>
      </w:pPr>
      <w:r>
        <w:rPr>
          <w:rFonts w:ascii="Helvetica" w:hAnsi="Helvetica"/>
          <w:sz w:val="29"/>
          <w:szCs w:val="29"/>
          <w:rtl w:val="0"/>
          <w:lang w:val="en-US"/>
        </w:rPr>
        <w:t xml:space="preserve">Why might lowering the reaction temperature result in improved protein folding? </w:t>
      </w:r>
      <w:r>
        <w:rPr>
          <w:rFonts w:ascii="Helvetica" w:cs="Helvetica" w:hAnsi="Helvetica" w:eastAsia="Helvetica"/>
          <w:sz w:val="29"/>
          <w:szCs w:val="29"/>
          <w:rtl w:val="0"/>
        </w:rPr>
        <w:br w:type="textWrapping"/>
      </w:r>
      <w:r>
        <w:rPr>
          <w:rFonts w:ascii="Helvetica" w:hAnsi="Helvetica"/>
          <w:sz w:val="29"/>
          <w:szCs w:val="29"/>
          <w:rtl w:val="0"/>
          <w:lang w:val="en-US"/>
        </w:rPr>
        <w:t xml:space="preserve">Lowering the temperature reduces the mean diffusion path length and would reduce the probability of aggregation. Increasing the temperature increases the mean diffusion length allowing reactants to move further away from the gene of interest/ribosomes/AA/molecular chaperones which are resposible for synthesis and folding. </w:t>
      </w:r>
      <w:r>
        <w:rPr>
          <w:rFonts w:ascii="Arial Unicode MS" w:cs="Arial Unicode MS" w:hAnsi="Arial Unicode MS" w:eastAsia="Arial Unicode MS"/>
          <w:b w:val="0"/>
          <w:bCs w:val="0"/>
          <w:i w:val="0"/>
          <w:iCs w:val="0"/>
          <w:sz w:val="24"/>
          <w:szCs w:val="24"/>
          <w:rtl w:val="0"/>
        </w:rPr>
        <w:br w:type="textWrapping"/>
      </w:r>
      <w:r>
        <w:rPr>
          <w:rFonts w:ascii="Times" w:cs="Times" w:hAnsi="Times" w:eastAsia="Times"/>
          <w:sz w:val="24"/>
          <w:szCs w:val="24"/>
          <w:rtl w:val="0"/>
        </w:rPr>
      </w:r>
    </w:p>
    <w:sectPr>
      <w:headerReference w:type="default" r:id="rId10"/>
      <w:footerReference w:type="default" r:id="rId11"/>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Helvetica">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Lettered"/>
  </w:abstractNum>
  <w:abstractNum w:abstractNumId="1">
    <w:multiLevelType w:val="hybridMultilevel"/>
    <w:styleLink w:val="Lettered"/>
    <w:lvl w:ilvl="0">
      <w:start w:val="1"/>
      <w:numFmt w:val="upperLetter"/>
      <w:suff w:val="tab"/>
      <w:lvlText w:val="(%1)"/>
      <w:lvlJc w:val="left"/>
      <w:pPr>
        <w:ind w:left="480" w:hanging="48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upperLetter"/>
      <w:suff w:val="tab"/>
      <w:lvlText w:val="(%2)"/>
      <w:lvlJc w:val="left"/>
      <w:pPr>
        <w:ind w:left="840" w:hanging="48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upperLetter"/>
      <w:suff w:val="tab"/>
      <w:lvlText w:val="(%3)"/>
      <w:lvlJc w:val="left"/>
      <w:pPr>
        <w:ind w:left="1200" w:hanging="48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upperLetter"/>
      <w:suff w:val="tab"/>
      <w:lvlText w:val="(%4)"/>
      <w:lvlJc w:val="left"/>
      <w:pPr>
        <w:ind w:left="1560" w:hanging="4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upperLetter"/>
      <w:suff w:val="tab"/>
      <w:lvlText w:val="(%5)"/>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upperLetter"/>
      <w:suff w:val="tab"/>
      <w:lvlText w:val="(%6)"/>
      <w:lvlJc w:val="left"/>
      <w:pPr>
        <w:ind w:left="2280" w:hanging="48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upperLetter"/>
      <w:suff w:val="tab"/>
      <w:lvlText w:val="(%7)"/>
      <w:lvlJc w:val="left"/>
      <w:pPr>
        <w:ind w:left="2640" w:hanging="4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upperLetter"/>
      <w:suff w:val="tab"/>
      <w:lvlText w:val="(%8)"/>
      <w:lvlJc w:val="left"/>
      <w:pPr>
        <w:ind w:left="3000" w:hanging="48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upperLetter"/>
      <w:suff w:val="tab"/>
      <w:lvlText w:val="(%9)"/>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upperLetter"/>
        <w:suff w:val="tab"/>
        <w:lvlText w:val="(%1)"/>
        <w:lvlJc w:val="left"/>
        <w:pPr>
          <w:ind w:left="48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upperLetter"/>
        <w:suff w:val="tab"/>
        <w:lvlText w:val="(%2)"/>
        <w:lvlJc w:val="left"/>
        <w:pPr>
          <w:ind w:left="84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upperLetter"/>
        <w:suff w:val="tab"/>
        <w:lvlText w:val="(%3)"/>
        <w:lvlJc w:val="left"/>
        <w:pPr>
          <w:ind w:left="120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upperLetter"/>
        <w:suff w:val="tab"/>
        <w:lvlText w:val="(%4)"/>
        <w:lvlJc w:val="left"/>
        <w:pPr>
          <w:ind w:left="156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upperLetter"/>
        <w:suff w:val="tab"/>
        <w:lvlText w:val="(%5)"/>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upperLetter"/>
        <w:suff w:val="tab"/>
        <w:lvlText w:val="(%6)"/>
        <w:lvlJc w:val="left"/>
        <w:pPr>
          <w:ind w:left="228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upperLetter"/>
        <w:suff w:val="tab"/>
        <w:lvlText w:val="(%7)"/>
        <w:lvlJc w:val="left"/>
        <w:pPr>
          <w:ind w:left="264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upperLetter"/>
        <w:suff w:val="tab"/>
        <w:lvlText w:val="(%8)"/>
        <w:lvlJc w:val="left"/>
        <w:pPr>
          <w:ind w:left="300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upperLetter"/>
        <w:suff w:val="tab"/>
        <w:lvlText w:val="(%9)"/>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0"/>
      <w:szCs w:val="20"/>
      <w:u w:val="none"/>
      <w:vertAlign w:val="baseline"/>
    </w:rPr>
  </w:style>
  <w:style w:type="numbering" w:styleId="Lettered">
    <w:name w:val="Lettered"/>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numbering" Target="numbering.xml"/><Relationship Id="rId1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